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9A" w:rsidRDefault="00E7719A" w:rsidP="00E7719A">
      <w:pPr>
        <w:jc w:val="center"/>
        <w:rPr>
          <w:b/>
          <w:sz w:val="28"/>
        </w:rPr>
      </w:pPr>
      <w:bookmarkStart w:id="0" w:name="_GoBack"/>
      <w:bookmarkEnd w:id="0"/>
      <w:r>
        <w:t xml:space="preserve"> </w:t>
      </w:r>
      <w:r>
        <w:rPr>
          <w:b/>
          <w:sz w:val="28"/>
        </w:rPr>
        <w:t>Middle East Hot Spots after World War I</w:t>
      </w:r>
    </w:p>
    <w:p w:rsidR="00E7719A" w:rsidRDefault="00E7719A" w:rsidP="00E7719A">
      <w:pPr>
        <w:rPr>
          <w:sz w:val="28"/>
        </w:rPr>
      </w:pPr>
    </w:p>
    <w:p w:rsidR="00E7719A" w:rsidRDefault="00E7719A" w:rsidP="00E7719A">
      <w:r w:rsidRPr="00E7719A">
        <w:rPr>
          <w:u w:val="single"/>
        </w:rPr>
        <w:t>Directions</w:t>
      </w:r>
      <w:r w:rsidRPr="00E7719A">
        <w:t xml:space="preserve">:  </w:t>
      </w:r>
      <w:r>
        <w:t>Read the article “How the Middle East Got that Way” to identify five Middle East hot spots in which WWI’s Colonel Edward House’s prediction that Europeans were “making a breeding place for future war” came true.  Explain why fighting occurred in these regions after WWI, and why the peace settlement of WWI may have contributed to regional conflicts.</w:t>
      </w:r>
    </w:p>
    <w:p w:rsidR="00E7719A" w:rsidRDefault="00E7719A" w:rsidP="00E7719A"/>
    <w:p w:rsidR="00E7719A" w:rsidRDefault="00E7719A" w:rsidP="00E7719A">
      <w:r>
        <w:t>HOT SPOT #1-</w:t>
      </w:r>
    </w:p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>
      <w:r>
        <w:t>HOT SPOT #2-</w:t>
      </w:r>
    </w:p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>
      <w:r>
        <w:t>HOT SPOT #3-</w:t>
      </w:r>
    </w:p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>
      <w:r>
        <w:t>HOT SPOT #4-</w:t>
      </w:r>
    </w:p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E7719A" w:rsidRDefault="00E7719A" w:rsidP="00E7719A"/>
    <w:p w:rsidR="00F41868" w:rsidRPr="00E7719A" w:rsidRDefault="00E7719A" w:rsidP="00E7719A">
      <w:r>
        <w:t>HOT SPOT #5-</w:t>
      </w:r>
    </w:p>
    <w:sectPr w:rsidR="00F41868" w:rsidRPr="00E7719A" w:rsidSect="00E771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A"/>
    <w:rsid w:val="0046749E"/>
    <w:rsid w:val="00E77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50C24-3001-4EF3-A455-22AD72B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Corsinelli</dc:creator>
  <cp:keywords/>
  <cp:lastModifiedBy>Hanley, Timothy</cp:lastModifiedBy>
  <cp:revision>2</cp:revision>
  <dcterms:created xsi:type="dcterms:W3CDTF">2018-11-12T11:55:00Z</dcterms:created>
  <dcterms:modified xsi:type="dcterms:W3CDTF">2018-11-12T11:55:00Z</dcterms:modified>
</cp:coreProperties>
</file>