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35" w:rsidRPr="00111E84" w:rsidRDefault="00EB2263" w:rsidP="000A24F4">
      <w:pPr>
        <w:jc w:val="center"/>
        <w:rPr>
          <w:rFonts w:cstheme="minorHAnsi"/>
        </w:rPr>
      </w:pPr>
      <w:r>
        <w:rPr>
          <w:rFonts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438910" cy="7448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itation-world-lit-things-fall-apart-fig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10" cy="744855"/>
                    </a:xfrm>
                    <a:prstGeom prst="rect">
                      <a:avLst/>
                    </a:prstGeom>
                  </pic:spPr>
                </pic:pic>
              </a:graphicData>
            </a:graphic>
            <wp14:sizeRelH relativeFrom="margin">
              <wp14:pctWidth>0</wp14:pctWidth>
            </wp14:sizeRelH>
            <wp14:sizeRelV relativeFrom="margin">
              <wp14:pctHeight>0</wp14:pctHeight>
            </wp14:sizeRelV>
          </wp:anchor>
        </w:drawing>
      </w:r>
      <w:r w:rsidR="00F25B35" w:rsidRPr="00111E84">
        <w:rPr>
          <w:rFonts w:cstheme="minorHAnsi"/>
          <w:i/>
        </w:rPr>
        <w:t xml:space="preserve">THINGS FALL APART </w:t>
      </w:r>
      <w:r w:rsidR="00F25B35" w:rsidRPr="00111E84">
        <w:rPr>
          <w:rFonts w:cstheme="minorHAnsi"/>
        </w:rPr>
        <w:t>DOUBLE ENTRY JOURNAL ASSIGNMENT</w:t>
      </w:r>
      <w:r w:rsidR="00CF0BE7">
        <w:rPr>
          <w:rFonts w:cstheme="minorHAnsi"/>
        </w:rPr>
        <w:t xml:space="preserve"> – </w:t>
      </w:r>
      <w:r w:rsidR="00CF0BE7" w:rsidRPr="00CF0BE7">
        <w:rPr>
          <w:rFonts w:cstheme="minorHAnsi"/>
          <w:b/>
        </w:rPr>
        <w:t>CHS One &amp; Two</w:t>
      </w:r>
    </w:p>
    <w:p w:rsidR="00F25B35" w:rsidRDefault="000A24F4" w:rsidP="00CF0BE7">
      <w:pPr>
        <w:rPr>
          <w:rFonts w:cstheme="minorHAnsi"/>
        </w:rPr>
      </w:pPr>
      <w:r>
        <w:rPr>
          <w:rFonts w:cstheme="minorHAnsi"/>
        </w:rPr>
        <w:t>Complete the questions below. One point each.</w:t>
      </w:r>
      <w:bookmarkStart w:id="0" w:name="_GoBack"/>
      <w:bookmarkEnd w:id="0"/>
    </w:p>
    <w:p w:rsidR="00EB2263" w:rsidRPr="00111E84" w:rsidRDefault="00EB2263" w:rsidP="00CF0BE7">
      <w:pPr>
        <w:rPr>
          <w:rFonts w:cstheme="minorHAnsi"/>
        </w:rPr>
      </w:pPr>
    </w:p>
    <w:tbl>
      <w:tblPr>
        <w:tblStyle w:val="TableGrid"/>
        <w:tblW w:w="0" w:type="auto"/>
        <w:tblLook w:val="04A0" w:firstRow="1" w:lastRow="0" w:firstColumn="1" w:lastColumn="0" w:noHBand="0" w:noVBand="1"/>
      </w:tblPr>
      <w:tblGrid>
        <w:gridCol w:w="5395"/>
        <w:gridCol w:w="5395"/>
      </w:tblGrid>
      <w:tr w:rsidR="00F25B35" w:rsidRPr="00111E84" w:rsidTr="00D679D1">
        <w:trPr>
          <w:trHeight w:val="1907"/>
        </w:trPr>
        <w:tc>
          <w:tcPr>
            <w:tcW w:w="5395" w:type="dxa"/>
            <w:vMerge w:val="restart"/>
          </w:tcPr>
          <w:p w:rsidR="00F25B35" w:rsidRPr="00111E84" w:rsidRDefault="00F25B35" w:rsidP="00F25B35">
            <w:pPr>
              <w:rPr>
                <w:rFonts w:cstheme="minorHAnsi"/>
                <w:sz w:val="20"/>
                <w:szCs w:val="20"/>
              </w:rPr>
            </w:pPr>
            <w:r w:rsidRPr="00111E84">
              <w:rPr>
                <w:rFonts w:cstheme="minorHAnsi"/>
              </w:rPr>
              <w:t xml:space="preserve">     </w:t>
            </w:r>
            <w:r w:rsidRPr="00111E84">
              <w:rPr>
                <w:rFonts w:cstheme="minorHAnsi"/>
                <w:sz w:val="20"/>
                <w:szCs w:val="20"/>
              </w:rPr>
              <w:t xml:space="preserve">Okonkwo was well known throughout the nine villages and even beyond. His fame rested on solid personal achievements. As a young man of eighteen he had brought honor to his village by throwing </w:t>
            </w:r>
            <w:proofErr w:type="spellStart"/>
            <w:r w:rsidRPr="00111E84">
              <w:rPr>
                <w:rFonts w:cstheme="minorHAnsi"/>
                <w:sz w:val="20"/>
                <w:szCs w:val="20"/>
              </w:rPr>
              <w:t>Amalinze</w:t>
            </w:r>
            <w:proofErr w:type="spellEnd"/>
            <w:r w:rsidRPr="00111E84">
              <w:rPr>
                <w:rFonts w:cstheme="minorHAnsi"/>
                <w:sz w:val="20"/>
                <w:szCs w:val="20"/>
              </w:rPr>
              <w:t xml:space="preserve"> the Cat. </w:t>
            </w:r>
            <w:proofErr w:type="spellStart"/>
            <w:r w:rsidRPr="00111E84">
              <w:rPr>
                <w:rFonts w:cstheme="minorHAnsi"/>
                <w:sz w:val="20"/>
                <w:szCs w:val="20"/>
              </w:rPr>
              <w:t>Amalinze</w:t>
            </w:r>
            <w:proofErr w:type="spellEnd"/>
            <w:r w:rsidRPr="00111E84">
              <w:rPr>
                <w:rFonts w:cstheme="minorHAnsi"/>
                <w:sz w:val="20"/>
                <w:szCs w:val="20"/>
              </w:rPr>
              <w:t xml:space="preserve"> was the great wrestler who for seven years was unbeaten, from </w:t>
            </w:r>
            <w:proofErr w:type="spellStart"/>
            <w:r w:rsidRPr="00111E84">
              <w:rPr>
                <w:rFonts w:cstheme="minorHAnsi"/>
                <w:sz w:val="20"/>
                <w:szCs w:val="20"/>
              </w:rPr>
              <w:t>Umuofia</w:t>
            </w:r>
            <w:proofErr w:type="spellEnd"/>
            <w:r w:rsidRPr="00111E84">
              <w:rPr>
                <w:rFonts w:cstheme="minorHAnsi"/>
                <w:sz w:val="20"/>
                <w:szCs w:val="20"/>
              </w:rPr>
              <w:t xml:space="preserve"> to </w:t>
            </w:r>
            <w:proofErr w:type="spellStart"/>
            <w:r w:rsidRPr="00111E84">
              <w:rPr>
                <w:rFonts w:cstheme="minorHAnsi"/>
                <w:sz w:val="20"/>
                <w:szCs w:val="20"/>
              </w:rPr>
              <w:t>Mbaino</w:t>
            </w:r>
            <w:proofErr w:type="spellEnd"/>
            <w:r w:rsidRPr="00111E84">
              <w:rPr>
                <w:rFonts w:cstheme="minorHAnsi"/>
                <w:sz w:val="20"/>
                <w:szCs w:val="20"/>
              </w:rPr>
              <w:t>. He was called the Cat because his back would never touch the earth. It was this man that Okonkwo threw in a fight which the old men agreed was one of the fiercest since the founder of their town engaged a spirit of the wild for seven days and seven nights.</w:t>
            </w:r>
          </w:p>
          <w:p w:rsidR="00F25B35" w:rsidRPr="00111E84" w:rsidRDefault="00F25B35" w:rsidP="00F25B35">
            <w:pPr>
              <w:rPr>
                <w:rFonts w:cstheme="minorHAnsi"/>
                <w:sz w:val="20"/>
                <w:szCs w:val="20"/>
              </w:rPr>
            </w:pPr>
            <w:r w:rsidRPr="00111E84">
              <w:rPr>
                <w:rFonts w:cstheme="minorHAnsi"/>
                <w:sz w:val="20"/>
                <w:szCs w:val="20"/>
              </w:rPr>
              <w:t xml:space="preserve">     The drums beat and the flutes sang and the spectators held their breath. </w:t>
            </w:r>
            <w:proofErr w:type="spellStart"/>
            <w:r w:rsidRPr="00111E84">
              <w:rPr>
                <w:rFonts w:cstheme="minorHAnsi"/>
                <w:sz w:val="20"/>
                <w:szCs w:val="20"/>
              </w:rPr>
              <w:t>Amalinze</w:t>
            </w:r>
            <w:proofErr w:type="spellEnd"/>
            <w:r w:rsidRPr="00111E84">
              <w:rPr>
                <w:rFonts w:cstheme="minorHAnsi"/>
                <w:sz w:val="20"/>
                <w:szCs w:val="20"/>
              </w:rPr>
              <w:t xml:space="preserve"> was a wily craftsman, but Okonkwo was as slippery as a fish in water. Every nerve and every muscle stood out on their arms, on their backs and their thighs, and one almost heard them stretching to breaking point. In the end Okonkwo threw the Cat.</w:t>
            </w:r>
          </w:p>
          <w:p w:rsidR="00F25B35" w:rsidRPr="00111E84" w:rsidRDefault="00F25B35" w:rsidP="00F25B35">
            <w:pPr>
              <w:rPr>
                <w:rFonts w:cstheme="minorHAnsi"/>
              </w:rPr>
            </w:pPr>
            <w:r w:rsidRPr="00111E84">
              <w:rPr>
                <w:rFonts w:cstheme="minorHAnsi"/>
                <w:sz w:val="20"/>
                <w:szCs w:val="20"/>
              </w:rPr>
              <w:t xml:space="preserve">     </w:t>
            </w:r>
            <w:r w:rsidRPr="00111E84">
              <w:rPr>
                <w:rFonts w:cstheme="minorHAnsi"/>
                <w:b/>
                <w:sz w:val="20"/>
                <w:szCs w:val="20"/>
              </w:rPr>
              <w:t xml:space="preserve">That was many years ago, twenty years or more, and during this time Okonkwo's fame had grown like a bush-fire in the </w:t>
            </w:r>
            <w:proofErr w:type="spellStart"/>
            <w:r w:rsidRPr="00111E84">
              <w:rPr>
                <w:rFonts w:cstheme="minorHAnsi"/>
                <w:b/>
                <w:sz w:val="20"/>
                <w:szCs w:val="20"/>
              </w:rPr>
              <w:t>harmattan</w:t>
            </w:r>
            <w:proofErr w:type="spellEnd"/>
            <w:r w:rsidRPr="00111E84">
              <w:rPr>
                <w:rFonts w:cstheme="minorHAnsi"/>
                <w:b/>
                <w:sz w:val="20"/>
                <w:szCs w:val="20"/>
              </w:rPr>
              <w:t>.</w:t>
            </w:r>
            <w:r w:rsidRPr="00111E84">
              <w:rPr>
                <w:rFonts w:cstheme="minorHAnsi"/>
                <w:sz w:val="20"/>
                <w:szCs w:val="20"/>
              </w:rPr>
              <w:t xml:space="preserve"> He was tall and huge, and his bushy eyebrows and wide nose gave him a very severe look. He breathed heavily, and it was said that, when he slept, his wives and children in their houses could hear him breathe. When he walked, his heels hardly touched the ground and he seemed to walk on springs, as if he was going to pounce on somebody. And he did pounce on people quite often. He had a slight stammer and whenever he was angry and could not get his words out quickly enough, he would use his fists. He had no patience with unsuccessful men. He had had no patience with his father.</w:t>
            </w:r>
          </w:p>
        </w:tc>
        <w:tc>
          <w:tcPr>
            <w:tcW w:w="5395" w:type="dxa"/>
          </w:tcPr>
          <w:p w:rsidR="00F25B35" w:rsidRPr="00111E84" w:rsidRDefault="00F25B35" w:rsidP="00F25B35">
            <w:pPr>
              <w:rPr>
                <w:rFonts w:cstheme="minorHAnsi"/>
                <w:b/>
                <w:sz w:val="16"/>
                <w:szCs w:val="16"/>
              </w:rPr>
            </w:pPr>
            <w:r w:rsidRPr="00111E84">
              <w:rPr>
                <w:rFonts w:cstheme="minorHAnsi"/>
                <w:b/>
                <w:sz w:val="16"/>
                <w:szCs w:val="16"/>
              </w:rPr>
              <w:t xml:space="preserve">Characterization – </w:t>
            </w:r>
            <w:r w:rsidR="00D679D1" w:rsidRPr="00111E84">
              <w:rPr>
                <w:rFonts w:cstheme="minorHAnsi"/>
                <w:b/>
                <w:sz w:val="16"/>
                <w:szCs w:val="16"/>
              </w:rPr>
              <w:t xml:space="preserve">A writer can reveal a character’s personality by 1. Telling readers directly what the character is like 2. Describing how the character looks and dresses 3. Letting readers hear the character speak 4. Letting readers listen to the character’s inner thoughts and feelings 5. Revealing what other </w:t>
            </w:r>
            <w:proofErr w:type="spellStart"/>
            <w:r w:rsidR="00D679D1" w:rsidRPr="00111E84">
              <w:rPr>
                <w:rFonts w:cstheme="minorHAnsi"/>
                <w:b/>
                <w:sz w:val="16"/>
                <w:szCs w:val="16"/>
              </w:rPr>
              <w:t>ppl</w:t>
            </w:r>
            <w:proofErr w:type="spellEnd"/>
            <w:r w:rsidR="00D679D1" w:rsidRPr="00111E84">
              <w:rPr>
                <w:rFonts w:cstheme="minorHAnsi"/>
                <w:b/>
                <w:sz w:val="16"/>
                <w:szCs w:val="16"/>
              </w:rPr>
              <w:t xml:space="preserve"> think or say about the character 6. Showing character’s actions</w:t>
            </w:r>
          </w:p>
          <w:p w:rsidR="00D679D1" w:rsidRPr="00111E84" w:rsidRDefault="00D679D1" w:rsidP="00F25B35">
            <w:pPr>
              <w:rPr>
                <w:rFonts w:cstheme="minorHAnsi"/>
                <w:b/>
                <w:sz w:val="16"/>
                <w:szCs w:val="16"/>
              </w:rPr>
            </w:pPr>
          </w:p>
          <w:p w:rsidR="00722DC3" w:rsidRPr="00111E84" w:rsidRDefault="00722DC3" w:rsidP="00F25B35">
            <w:pPr>
              <w:rPr>
                <w:rFonts w:cstheme="minorHAnsi"/>
                <w:b/>
                <w:sz w:val="16"/>
                <w:szCs w:val="16"/>
              </w:rPr>
            </w:pPr>
            <w:r w:rsidRPr="00111E84">
              <w:rPr>
                <w:rFonts w:cstheme="minorHAnsi"/>
                <w:b/>
                <w:sz w:val="16"/>
                <w:szCs w:val="16"/>
              </w:rPr>
              <w:t xml:space="preserve">Protagonist </w:t>
            </w:r>
            <w:r w:rsidR="00D679D1" w:rsidRPr="00111E84">
              <w:rPr>
                <w:rFonts w:cstheme="minorHAnsi"/>
                <w:b/>
                <w:sz w:val="16"/>
                <w:szCs w:val="16"/>
              </w:rPr>
              <w:t>–</w:t>
            </w:r>
            <w:r w:rsidR="00643F89" w:rsidRPr="00111E84">
              <w:rPr>
                <w:rFonts w:cstheme="minorHAnsi"/>
                <w:b/>
                <w:sz w:val="16"/>
                <w:szCs w:val="16"/>
              </w:rPr>
              <w:t xml:space="preserve"> </w:t>
            </w:r>
            <w:r w:rsidR="00D679D1" w:rsidRPr="00111E84">
              <w:rPr>
                <w:rFonts w:cstheme="minorHAnsi"/>
                <w:b/>
                <w:sz w:val="16"/>
                <w:szCs w:val="16"/>
              </w:rPr>
              <w:t>Main character in fiction or drama. The character that readers focus their attention on, the character who sets plot in motion</w:t>
            </w:r>
          </w:p>
          <w:p w:rsidR="00F25B35" w:rsidRPr="00111E84" w:rsidRDefault="00F25B35" w:rsidP="00F25B35">
            <w:pPr>
              <w:rPr>
                <w:rFonts w:cstheme="minorHAnsi"/>
              </w:rPr>
            </w:pPr>
          </w:p>
        </w:tc>
      </w:tr>
      <w:tr w:rsidR="00F25B35" w:rsidRPr="00111E84" w:rsidTr="00F25B35">
        <w:trPr>
          <w:trHeight w:val="4162"/>
        </w:trPr>
        <w:tc>
          <w:tcPr>
            <w:tcW w:w="5395" w:type="dxa"/>
            <w:vMerge/>
          </w:tcPr>
          <w:p w:rsidR="00F25B35" w:rsidRPr="00111E84" w:rsidRDefault="00F25B35" w:rsidP="00F25B35">
            <w:pPr>
              <w:rPr>
                <w:rFonts w:cstheme="minorHAnsi"/>
              </w:rPr>
            </w:pPr>
          </w:p>
        </w:tc>
        <w:tc>
          <w:tcPr>
            <w:tcW w:w="5395" w:type="dxa"/>
          </w:tcPr>
          <w:p w:rsidR="00F25B35" w:rsidRPr="00111E84" w:rsidRDefault="00E13BA9" w:rsidP="00F25B35">
            <w:pPr>
              <w:pStyle w:val="ListParagraph"/>
              <w:numPr>
                <w:ilvl w:val="0"/>
                <w:numId w:val="1"/>
              </w:numPr>
              <w:rPr>
                <w:rFonts w:cstheme="minorHAnsi"/>
                <w:sz w:val="20"/>
                <w:szCs w:val="20"/>
              </w:rPr>
            </w:pPr>
            <w:r w:rsidRPr="00111E84">
              <w:rPr>
                <w:rFonts w:cstheme="minorHAnsi"/>
                <w:sz w:val="20"/>
                <w:szCs w:val="20"/>
              </w:rPr>
              <w:t xml:space="preserve">Based on the opening of the novel, how does Achebe </w:t>
            </w:r>
            <w:r w:rsidRPr="00111E84">
              <w:rPr>
                <w:rFonts w:cstheme="minorHAnsi"/>
                <w:b/>
                <w:sz w:val="20"/>
                <w:szCs w:val="20"/>
              </w:rPr>
              <w:t xml:space="preserve">characterize </w:t>
            </w:r>
            <w:r w:rsidRPr="00111E84">
              <w:rPr>
                <w:rFonts w:cstheme="minorHAnsi"/>
                <w:sz w:val="20"/>
                <w:szCs w:val="20"/>
              </w:rPr>
              <w:t>Okonkwo?</w:t>
            </w:r>
            <w:r w:rsidR="00643F89" w:rsidRPr="00111E84">
              <w:rPr>
                <w:rFonts w:cstheme="minorHAnsi"/>
                <w:sz w:val="20"/>
                <w:szCs w:val="20"/>
              </w:rPr>
              <w:t xml:space="preserve"> Refer to specific details from the passage to support your response.</w:t>
            </w:r>
          </w:p>
          <w:p w:rsidR="00643F89" w:rsidRPr="00111E84" w:rsidRDefault="00643F89" w:rsidP="00643F89">
            <w:pPr>
              <w:rPr>
                <w:rFonts w:cstheme="minorHAnsi"/>
                <w:sz w:val="20"/>
                <w:szCs w:val="20"/>
              </w:rPr>
            </w:pPr>
          </w:p>
          <w:p w:rsidR="00643F89" w:rsidRPr="00111E84" w:rsidRDefault="00643F89" w:rsidP="00643F89">
            <w:pPr>
              <w:rPr>
                <w:rFonts w:cstheme="minorHAnsi"/>
                <w:sz w:val="20"/>
                <w:szCs w:val="20"/>
              </w:rPr>
            </w:pPr>
          </w:p>
          <w:p w:rsidR="00643F89" w:rsidRPr="00111E84" w:rsidRDefault="00643F89" w:rsidP="00643F89">
            <w:pPr>
              <w:rPr>
                <w:rFonts w:cstheme="minorHAnsi"/>
                <w:sz w:val="20"/>
                <w:szCs w:val="20"/>
              </w:rPr>
            </w:pPr>
          </w:p>
          <w:p w:rsidR="00D679D1" w:rsidRPr="00111E84" w:rsidRDefault="00D679D1" w:rsidP="00643F89">
            <w:pPr>
              <w:rPr>
                <w:rFonts w:cstheme="minorHAnsi"/>
                <w:sz w:val="20"/>
                <w:szCs w:val="20"/>
              </w:rPr>
            </w:pPr>
          </w:p>
          <w:p w:rsidR="00D679D1" w:rsidRPr="00111E84" w:rsidRDefault="00D679D1" w:rsidP="00643F89">
            <w:pPr>
              <w:rPr>
                <w:rFonts w:cstheme="minorHAnsi"/>
                <w:sz w:val="20"/>
                <w:szCs w:val="20"/>
              </w:rPr>
            </w:pPr>
          </w:p>
          <w:p w:rsidR="00D679D1" w:rsidRPr="00111E84" w:rsidRDefault="00D679D1" w:rsidP="00643F89">
            <w:pPr>
              <w:rPr>
                <w:rFonts w:cstheme="minorHAnsi"/>
                <w:sz w:val="20"/>
                <w:szCs w:val="20"/>
              </w:rPr>
            </w:pPr>
          </w:p>
          <w:p w:rsidR="00D679D1" w:rsidRPr="00111E84" w:rsidRDefault="00D679D1" w:rsidP="00643F89">
            <w:pPr>
              <w:rPr>
                <w:rFonts w:cstheme="minorHAnsi"/>
                <w:sz w:val="20"/>
                <w:szCs w:val="20"/>
              </w:rPr>
            </w:pPr>
          </w:p>
          <w:p w:rsidR="00D679D1" w:rsidRPr="00111E84" w:rsidRDefault="00D679D1" w:rsidP="00643F89">
            <w:pPr>
              <w:rPr>
                <w:rFonts w:cstheme="minorHAnsi"/>
                <w:sz w:val="20"/>
                <w:szCs w:val="20"/>
              </w:rPr>
            </w:pPr>
          </w:p>
          <w:p w:rsidR="00643F89" w:rsidRPr="00111E84" w:rsidRDefault="00643F89" w:rsidP="00643F89">
            <w:pPr>
              <w:rPr>
                <w:rFonts w:cstheme="minorHAnsi"/>
                <w:sz w:val="20"/>
                <w:szCs w:val="20"/>
              </w:rPr>
            </w:pPr>
          </w:p>
          <w:p w:rsidR="00643F89" w:rsidRPr="00111E84" w:rsidRDefault="00643F89" w:rsidP="00643F89">
            <w:pPr>
              <w:rPr>
                <w:rFonts w:cstheme="minorHAnsi"/>
                <w:sz w:val="20"/>
                <w:szCs w:val="20"/>
              </w:rPr>
            </w:pPr>
          </w:p>
          <w:p w:rsidR="00643F89" w:rsidRPr="00111E84" w:rsidRDefault="00643F89" w:rsidP="00F25B35">
            <w:pPr>
              <w:pStyle w:val="ListParagraph"/>
              <w:numPr>
                <w:ilvl w:val="0"/>
                <w:numId w:val="1"/>
              </w:numPr>
              <w:rPr>
                <w:rFonts w:cstheme="minorHAnsi"/>
                <w:sz w:val="20"/>
                <w:szCs w:val="20"/>
              </w:rPr>
            </w:pPr>
            <w:r w:rsidRPr="00111E84">
              <w:rPr>
                <w:rFonts w:cstheme="minorHAnsi"/>
                <w:sz w:val="20"/>
                <w:szCs w:val="20"/>
              </w:rPr>
              <w:t>Identify the literary device bolded</w:t>
            </w:r>
            <w:r w:rsidR="00D679D1" w:rsidRPr="00111E84">
              <w:rPr>
                <w:rFonts w:cstheme="minorHAnsi"/>
                <w:sz w:val="20"/>
                <w:szCs w:val="20"/>
              </w:rPr>
              <w:t xml:space="preserve"> above</w:t>
            </w:r>
            <w:r w:rsidRPr="00111E84">
              <w:rPr>
                <w:rFonts w:cstheme="minorHAnsi"/>
                <w:sz w:val="20"/>
                <w:szCs w:val="20"/>
              </w:rPr>
              <w:t>:</w:t>
            </w:r>
          </w:p>
          <w:p w:rsidR="00643F89" w:rsidRPr="00111E84" w:rsidRDefault="00643F89" w:rsidP="00D679D1">
            <w:pPr>
              <w:pStyle w:val="ListParagraph"/>
              <w:rPr>
                <w:rFonts w:cstheme="minorHAnsi"/>
                <w:sz w:val="20"/>
                <w:szCs w:val="20"/>
              </w:rPr>
            </w:pPr>
            <w:r w:rsidRPr="00111E84">
              <w:rPr>
                <w:rFonts w:cstheme="minorHAnsi"/>
                <w:sz w:val="20"/>
                <w:szCs w:val="20"/>
              </w:rPr>
              <w:t>_________________________________</w:t>
            </w:r>
          </w:p>
          <w:p w:rsidR="00643F89" w:rsidRPr="00111E84" w:rsidRDefault="00643F89" w:rsidP="00643F89">
            <w:pPr>
              <w:pStyle w:val="ListParagraph"/>
              <w:numPr>
                <w:ilvl w:val="0"/>
                <w:numId w:val="1"/>
              </w:numPr>
              <w:rPr>
                <w:rFonts w:cstheme="minorHAnsi"/>
                <w:sz w:val="20"/>
                <w:szCs w:val="20"/>
              </w:rPr>
            </w:pPr>
            <w:r w:rsidRPr="00111E84">
              <w:rPr>
                <w:rFonts w:cstheme="minorHAnsi"/>
                <w:sz w:val="20"/>
                <w:szCs w:val="20"/>
              </w:rPr>
              <w:t>What does this further reveal about Okonkwo</w:t>
            </w:r>
            <w:r w:rsidR="00D679D1" w:rsidRPr="00111E84">
              <w:rPr>
                <w:rFonts w:cstheme="minorHAnsi"/>
                <w:sz w:val="20"/>
                <w:szCs w:val="20"/>
              </w:rPr>
              <w:t xml:space="preserve"> and his reputation</w:t>
            </w:r>
            <w:r w:rsidRPr="00111E84">
              <w:rPr>
                <w:rFonts w:cstheme="minorHAnsi"/>
                <w:sz w:val="20"/>
                <w:szCs w:val="20"/>
              </w:rPr>
              <w:t>?</w:t>
            </w:r>
          </w:p>
        </w:tc>
      </w:tr>
    </w:tbl>
    <w:p w:rsidR="00F25B35" w:rsidRPr="00111E84" w:rsidRDefault="00F25B35" w:rsidP="00B1051C">
      <w:pPr>
        <w:rPr>
          <w:rFonts w:cstheme="minorHAnsi"/>
        </w:rPr>
      </w:pPr>
    </w:p>
    <w:p w:rsidR="00B1051C" w:rsidRPr="00111E84" w:rsidRDefault="00B1051C" w:rsidP="00B1051C">
      <w:pPr>
        <w:pStyle w:val="ListParagraph"/>
        <w:numPr>
          <w:ilvl w:val="0"/>
          <w:numId w:val="1"/>
        </w:numPr>
        <w:rPr>
          <w:rFonts w:cstheme="minorHAnsi"/>
          <w:b/>
        </w:rPr>
      </w:pPr>
      <w:r w:rsidRPr="00111E84">
        <w:rPr>
          <w:rFonts w:cstheme="minorHAnsi"/>
          <w:b/>
        </w:rPr>
        <w:t>Carefully read pages two (2) – six (6) [stopping @ the end of Chapter One</w:t>
      </w:r>
      <w:r w:rsidR="00111E84" w:rsidRPr="00111E84">
        <w:rPr>
          <w:rFonts w:cstheme="minorHAnsi"/>
          <w:b/>
        </w:rPr>
        <w:t>]</w:t>
      </w:r>
      <w:r w:rsidRPr="00111E84">
        <w:rPr>
          <w:rFonts w:cstheme="minorHAnsi"/>
          <w:b/>
        </w:rPr>
        <w:t>. Answer the following questions:</w:t>
      </w:r>
    </w:p>
    <w:p w:rsidR="00B1051C" w:rsidRPr="00111E84" w:rsidRDefault="00B1051C" w:rsidP="00B1051C">
      <w:pPr>
        <w:pStyle w:val="ListParagraph"/>
        <w:numPr>
          <w:ilvl w:val="1"/>
          <w:numId w:val="1"/>
        </w:numPr>
        <w:rPr>
          <w:rFonts w:cstheme="minorHAnsi"/>
          <w:b/>
        </w:rPr>
      </w:pPr>
      <w:r w:rsidRPr="00111E84">
        <w:rPr>
          <w:rFonts w:cstheme="minorHAnsi"/>
          <w:b/>
        </w:rPr>
        <w:t xml:space="preserve">Describe </w:t>
      </w:r>
      <w:proofErr w:type="spellStart"/>
      <w:r w:rsidRPr="00111E84">
        <w:rPr>
          <w:rFonts w:cstheme="minorHAnsi"/>
          <w:b/>
        </w:rPr>
        <w:t>Unoka</w:t>
      </w:r>
      <w:proofErr w:type="spellEnd"/>
      <w:r w:rsidRPr="00111E84">
        <w:rPr>
          <w:rFonts w:cstheme="minorHAnsi"/>
          <w:b/>
        </w:rPr>
        <w:t>, Okonkwo’s father:</w:t>
      </w:r>
    </w:p>
    <w:p w:rsidR="00111E84" w:rsidRPr="00111E84" w:rsidRDefault="00111E84" w:rsidP="00111E84">
      <w:pPr>
        <w:pStyle w:val="ListParagraph"/>
        <w:ind w:left="1440"/>
        <w:rPr>
          <w:rFonts w:cstheme="minorHAnsi"/>
        </w:rPr>
      </w:pPr>
      <w:r w:rsidRPr="00111E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84" w:rsidRPr="00111E84" w:rsidRDefault="00111E84" w:rsidP="00111E84">
      <w:pPr>
        <w:pStyle w:val="ListParagraph"/>
        <w:ind w:left="1440"/>
        <w:rPr>
          <w:rFonts w:cstheme="minorHAnsi"/>
        </w:rPr>
      </w:pPr>
    </w:p>
    <w:p w:rsidR="00B1051C" w:rsidRPr="00111E84" w:rsidRDefault="00B1051C" w:rsidP="00B1051C">
      <w:pPr>
        <w:pStyle w:val="ListParagraph"/>
        <w:numPr>
          <w:ilvl w:val="1"/>
          <w:numId w:val="1"/>
        </w:numPr>
        <w:rPr>
          <w:rFonts w:cstheme="minorHAnsi"/>
          <w:b/>
        </w:rPr>
      </w:pPr>
      <w:r w:rsidRPr="00111E84">
        <w:rPr>
          <w:rFonts w:cstheme="minorHAnsi"/>
          <w:b/>
        </w:rPr>
        <w:t xml:space="preserve">Identify Okonkwo’s feelings towards </w:t>
      </w:r>
      <w:proofErr w:type="spellStart"/>
      <w:r w:rsidRPr="00111E84">
        <w:rPr>
          <w:rFonts w:cstheme="minorHAnsi"/>
          <w:b/>
        </w:rPr>
        <w:t>Unoka</w:t>
      </w:r>
      <w:proofErr w:type="spellEnd"/>
      <w:r w:rsidRPr="00111E84">
        <w:rPr>
          <w:rFonts w:cstheme="minorHAnsi"/>
          <w:b/>
        </w:rPr>
        <w:t xml:space="preserve"> and explain WHY Okonkwo feels the way he does about </w:t>
      </w:r>
      <w:proofErr w:type="spellStart"/>
      <w:r w:rsidRPr="00111E84">
        <w:rPr>
          <w:rFonts w:cstheme="minorHAnsi"/>
          <w:b/>
        </w:rPr>
        <w:t>Unoka</w:t>
      </w:r>
      <w:proofErr w:type="spellEnd"/>
      <w:r w:rsidRPr="00111E84">
        <w:rPr>
          <w:rFonts w:cstheme="minorHAnsi"/>
          <w:b/>
        </w:rPr>
        <w:t>, his father:</w:t>
      </w:r>
    </w:p>
    <w:p w:rsidR="00111E84" w:rsidRPr="00111E84" w:rsidRDefault="00111E84" w:rsidP="00111E84">
      <w:pPr>
        <w:pStyle w:val="ListParagraph"/>
        <w:ind w:left="1440"/>
        <w:rPr>
          <w:rFonts w:cstheme="minorHAnsi"/>
        </w:rPr>
      </w:pPr>
      <w:r w:rsidRPr="00111E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1E84">
        <w:rPr>
          <w:rFonts w:cstheme="minorHAnsi"/>
        </w:rPr>
        <w:lastRenderedPageBreak/>
        <w:t>___________________________________________________________________________________________________________________________________________________________________</w:t>
      </w:r>
    </w:p>
    <w:p w:rsidR="00B1051C" w:rsidRPr="00111E84" w:rsidRDefault="00B1051C" w:rsidP="00B1051C">
      <w:pPr>
        <w:pStyle w:val="ListParagraph"/>
        <w:numPr>
          <w:ilvl w:val="1"/>
          <w:numId w:val="1"/>
        </w:numPr>
        <w:rPr>
          <w:rFonts w:cstheme="minorHAnsi"/>
          <w:b/>
        </w:rPr>
      </w:pPr>
      <w:r w:rsidRPr="00111E84">
        <w:rPr>
          <w:rFonts w:cstheme="minorHAnsi"/>
          <w:b/>
        </w:rPr>
        <w:t xml:space="preserve">How does the (negative) example of </w:t>
      </w:r>
      <w:proofErr w:type="spellStart"/>
      <w:r w:rsidRPr="00111E84">
        <w:rPr>
          <w:rFonts w:cstheme="minorHAnsi"/>
          <w:b/>
        </w:rPr>
        <w:t>Unoka</w:t>
      </w:r>
      <w:proofErr w:type="spellEnd"/>
      <w:r w:rsidRPr="00111E84">
        <w:rPr>
          <w:rFonts w:cstheme="minorHAnsi"/>
          <w:b/>
        </w:rPr>
        <w:t xml:space="preserve"> shape Okonkwo’s character and actions? Refer to specific evidence from the novel in your response.</w:t>
      </w:r>
    </w:p>
    <w:p w:rsidR="00111E84" w:rsidRDefault="00111E84" w:rsidP="00111E84">
      <w:pPr>
        <w:pStyle w:val="ListParagraph"/>
        <w:ind w:left="1440"/>
        <w:rPr>
          <w:rFonts w:cstheme="minorHAnsi"/>
        </w:rPr>
      </w:pPr>
      <w:r w:rsidRPr="00111E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84" w:rsidRPr="00111E84" w:rsidRDefault="00111E84" w:rsidP="00111E84">
      <w:pPr>
        <w:pStyle w:val="ListParagraph"/>
        <w:ind w:left="1440"/>
        <w:rPr>
          <w:rFonts w:cstheme="minorHAnsi"/>
        </w:rPr>
      </w:pPr>
    </w:p>
    <w:p w:rsidR="00111E84" w:rsidRPr="00111E84" w:rsidRDefault="00111E84" w:rsidP="00111E84">
      <w:pPr>
        <w:pStyle w:val="ListParagraph"/>
        <w:numPr>
          <w:ilvl w:val="0"/>
          <w:numId w:val="1"/>
        </w:numPr>
        <w:rPr>
          <w:rFonts w:cstheme="minorHAnsi"/>
          <w:b/>
        </w:rPr>
      </w:pPr>
      <w:r w:rsidRPr="00111E84">
        <w:rPr>
          <w:rFonts w:cstheme="minorHAnsi"/>
          <w:b/>
        </w:rPr>
        <w:t xml:space="preserve">What do the early descriptions of Okonkwo’s success and </w:t>
      </w:r>
      <w:proofErr w:type="spellStart"/>
      <w:r w:rsidRPr="00111E84">
        <w:rPr>
          <w:rFonts w:cstheme="minorHAnsi"/>
          <w:b/>
        </w:rPr>
        <w:t>Unoka’s</w:t>
      </w:r>
      <w:proofErr w:type="spellEnd"/>
      <w:r w:rsidRPr="00111E84">
        <w:rPr>
          <w:rFonts w:cstheme="minorHAnsi"/>
          <w:b/>
        </w:rPr>
        <w:t xml:space="preserve"> failure tell readers about Igbo society?</w:t>
      </w:r>
    </w:p>
    <w:p w:rsidR="00111E84" w:rsidRPr="00111E84" w:rsidRDefault="00111E84" w:rsidP="00111E84">
      <w:pPr>
        <w:pStyle w:val="ListParagraph"/>
        <w:rPr>
          <w:rFonts w:cstheme="minorHAnsi"/>
        </w:rPr>
      </w:pPr>
      <w:r w:rsidRPr="00111E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84" w:rsidRPr="00111E84" w:rsidRDefault="00111E84" w:rsidP="00111E84">
      <w:pPr>
        <w:pStyle w:val="ListParagraph"/>
        <w:rPr>
          <w:rFonts w:cstheme="minorHAnsi"/>
        </w:rPr>
      </w:pPr>
    </w:p>
    <w:p w:rsidR="00111E84" w:rsidRDefault="00111E84" w:rsidP="00D33987">
      <w:pPr>
        <w:pStyle w:val="ListParagraph"/>
        <w:numPr>
          <w:ilvl w:val="0"/>
          <w:numId w:val="1"/>
        </w:numPr>
        <w:rPr>
          <w:rFonts w:cstheme="minorHAnsi"/>
        </w:rPr>
      </w:pPr>
      <w:r w:rsidRPr="00111E84">
        <w:rPr>
          <w:rFonts w:cstheme="minorHAnsi"/>
          <w:b/>
        </w:rPr>
        <w:t>Who seems to be excluded from opportunities to gain such success? How do you know?</w:t>
      </w:r>
      <w:r w:rsidRPr="00111E84">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987" w:rsidRDefault="00D33987" w:rsidP="00D33987">
      <w:pPr>
        <w:pStyle w:val="ListParagraph"/>
        <w:rPr>
          <w:rFonts w:cstheme="minorHAnsi"/>
        </w:rPr>
      </w:pPr>
    </w:p>
    <w:p w:rsidR="00111E84" w:rsidRPr="00111E84" w:rsidRDefault="00111E84" w:rsidP="00111E84">
      <w:pPr>
        <w:pStyle w:val="ListParagraph"/>
        <w:rPr>
          <w:rFonts w:cstheme="minorHAnsi"/>
        </w:rPr>
      </w:pPr>
    </w:p>
    <w:p w:rsidR="00111E84" w:rsidRPr="00111E84" w:rsidRDefault="000A24F4" w:rsidP="00111E84">
      <w:pPr>
        <w:pStyle w:val="ListParagraph"/>
        <w:rPr>
          <w:rFonts w:cstheme="minorHAnsi"/>
        </w:rPr>
      </w:pPr>
      <w:r>
        <w:rPr>
          <w:rFonts w:cstheme="minorHAnsi"/>
        </w:rPr>
        <w:pict>
          <v:rect id="_x0000_i1025" style="width:0;height:1.5pt" o:hralign="center" o:hrstd="t" o:hr="t" fillcolor="#a0a0a0" stroked="f"/>
        </w:pict>
      </w:r>
    </w:p>
    <w:p w:rsidR="00D33987" w:rsidRDefault="00111E84" w:rsidP="00D33987">
      <w:pPr>
        <w:pStyle w:val="ListParagraph"/>
        <w:rPr>
          <w:rFonts w:cstheme="minorHAnsi"/>
          <w:b/>
        </w:rPr>
      </w:pPr>
      <w:r w:rsidRPr="001D6AAC">
        <w:rPr>
          <w:rFonts w:cstheme="minorHAnsi"/>
          <w:b/>
        </w:rPr>
        <w:t>CHAPTER TWO</w:t>
      </w:r>
    </w:p>
    <w:p w:rsidR="00D33987" w:rsidRDefault="00D33987" w:rsidP="00D33987">
      <w:pPr>
        <w:pStyle w:val="ListParagraph"/>
        <w:numPr>
          <w:ilvl w:val="0"/>
          <w:numId w:val="1"/>
        </w:numPr>
        <w:rPr>
          <w:rFonts w:cstheme="minorHAnsi"/>
          <w:b/>
        </w:rPr>
      </w:pPr>
      <w:r>
        <w:rPr>
          <w:rFonts w:cstheme="minorHAnsi"/>
          <w:b/>
        </w:rPr>
        <w:t>What effect does night have on the people in chapter two?</w:t>
      </w:r>
    </w:p>
    <w:p w:rsidR="007108E7" w:rsidRDefault="007108E7" w:rsidP="007108E7">
      <w:pPr>
        <w:pStyle w:val="ListParagraph"/>
        <w:rPr>
          <w:rFonts w:cstheme="minorHAnsi"/>
          <w:b/>
        </w:rPr>
      </w:pPr>
      <w:r>
        <w:t>______________________________________________________________________________________________________________________________________________________________________________________</w:t>
      </w:r>
    </w:p>
    <w:p w:rsidR="00D33987" w:rsidRDefault="00D33987" w:rsidP="00D33987">
      <w:pPr>
        <w:pStyle w:val="ListParagraph"/>
        <w:numPr>
          <w:ilvl w:val="1"/>
          <w:numId w:val="1"/>
        </w:numPr>
        <w:rPr>
          <w:rFonts w:cstheme="minorHAnsi"/>
          <w:b/>
        </w:rPr>
      </w:pPr>
      <w:r>
        <w:rPr>
          <w:rFonts w:cstheme="minorHAnsi"/>
          <w:b/>
        </w:rPr>
        <w:t>What do they fear?</w:t>
      </w:r>
    </w:p>
    <w:p w:rsidR="007108E7" w:rsidRDefault="007108E7" w:rsidP="007108E7">
      <w:pPr>
        <w:pStyle w:val="ListParagraph"/>
        <w:ind w:left="1440"/>
        <w:rPr>
          <w:rFonts w:cstheme="minorHAnsi"/>
          <w:b/>
        </w:rPr>
      </w:pPr>
      <w:r>
        <w:t>__________________________________________________________________________________________________________________________________________________________________________</w:t>
      </w:r>
    </w:p>
    <w:p w:rsidR="00D33987" w:rsidRDefault="00D33987" w:rsidP="00D33987">
      <w:pPr>
        <w:pStyle w:val="ListParagraph"/>
        <w:numPr>
          <w:ilvl w:val="1"/>
          <w:numId w:val="1"/>
        </w:numPr>
        <w:rPr>
          <w:rFonts w:cstheme="minorHAnsi"/>
          <w:b/>
        </w:rPr>
      </w:pPr>
      <w:r>
        <w:rPr>
          <w:rFonts w:cstheme="minorHAnsi"/>
          <w:b/>
        </w:rPr>
        <w:t>How do they deal with their fear of the night?</w:t>
      </w:r>
    </w:p>
    <w:p w:rsidR="007108E7" w:rsidRDefault="007108E7" w:rsidP="007108E7">
      <w:pPr>
        <w:pStyle w:val="ListParagraph"/>
        <w:ind w:left="1440"/>
        <w:rPr>
          <w:rFonts w:cstheme="minorHAnsi"/>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33987" w:rsidRDefault="00D33987" w:rsidP="00D33987">
      <w:pPr>
        <w:pStyle w:val="ListParagraph"/>
        <w:numPr>
          <w:ilvl w:val="0"/>
          <w:numId w:val="1"/>
        </w:numPr>
        <w:rPr>
          <w:rFonts w:cstheme="minorHAnsi"/>
          <w:b/>
        </w:rPr>
      </w:pPr>
      <w:r>
        <w:rPr>
          <w:rFonts w:cstheme="minorHAnsi"/>
          <w:b/>
        </w:rPr>
        <w:t xml:space="preserve">What is the cause and nature of the conflict with </w:t>
      </w:r>
      <w:proofErr w:type="spellStart"/>
      <w:r>
        <w:rPr>
          <w:rFonts w:cstheme="minorHAnsi"/>
          <w:b/>
        </w:rPr>
        <w:t>Mbaino</w:t>
      </w:r>
      <w:proofErr w:type="spellEnd"/>
      <w:r>
        <w:rPr>
          <w:rFonts w:cstheme="minorHAnsi"/>
          <w:b/>
        </w:rPr>
        <w:t>?</w:t>
      </w:r>
    </w:p>
    <w:p w:rsidR="007108E7" w:rsidRDefault="007108E7" w:rsidP="007108E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3B8" w:rsidRDefault="000B13B8" w:rsidP="007108E7">
      <w:pPr>
        <w:pStyle w:val="ListParagraph"/>
      </w:pPr>
    </w:p>
    <w:p w:rsidR="00EE0750" w:rsidRDefault="00EE0750" w:rsidP="007108E7">
      <w:pPr>
        <w:pStyle w:val="ListParagraph"/>
      </w:pPr>
    </w:p>
    <w:p w:rsidR="000B13B8" w:rsidRDefault="000B13B8" w:rsidP="007108E7">
      <w:pPr>
        <w:pStyle w:val="ListParagraph"/>
        <w:rPr>
          <w:rFonts w:cstheme="minorHAnsi"/>
          <w:b/>
        </w:rPr>
      </w:pPr>
    </w:p>
    <w:p w:rsidR="00105CFA" w:rsidRDefault="00105CFA" w:rsidP="00D33987">
      <w:pPr>
        <w:pStyle w:val="ListParagraph"/>
        <w:numPr>
          <w:ilvl w:val="0"/>
          <w:numId w:val="1"/>
        </w:numPr>
        <w:rPr>
          <w:rFonts w:cstheme="minorHAnsi"/>
          <w:b/>
        </w:rPr>
      </w:pPr>
      <w:r>
        <w:rPr>
          <w:rFonts w:cstheme="minorHAnsi"/>
          <w:b/>
        </w:rPr>
        <w:lastRenderedPageBreak/>
        <w:t xml:space="preserve">How do the men of </w:t>
      </w:r>
      <w:proofErr w:type="spellStart"/>
      <w:r>
        <w:rPr>
          <w:rFonts w:cstheme="minorHAnsi"/>
          <w:b/>
        </w:rPr>
        <w:t>Unuofia</w:t>
      </w:r>
      <w:proofErr w:type="spellEnd"/>
      <w:r>
        <w:rPr>
          <w:rFonts w:cstheme="minorHAnsi"/>
          <w:b/>
        </w:rPr>
        <w:t xml:space="preserve"> decide what to do about the murder of a woman from their clan? What role do the women of </w:t>
      </w:r>
      <w:proofErr w:type="spellStart"/>
      <w:r>
        <w:rPr>
          <w:rFonts w:cstheme="minorHAnsi"/>
          <w:b/>
        </w:rPr>
        <w:t>Umuofia</w:t>
      </w:r>
      <w:proofErr w:type="spellEnd"/>
      <w:r>
        <w:rPr>
          <w:rFonts w:cstheme="minorHAnsi"/>
          <w:b/>
        </w:rPr>
        <w:t xml:space="preserve"> have in the decision?</w:t>
      </w:r>
    </w:p>
    <w:p w:rsidR="007108E7" w:rsidRDefault="007108E7" w:rsidP="007108E7">
      <w:pPr>
        <w:pStyle w:val="ListParagraph"/>
        <w:rPr>
          <w:rFonts w:cstheme="minorHAnsi"/>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987" w:rsidRDefault="00D33987" w:rsidP="00D33987">
      <w:pPr>
        <w:pStyle w:val="ListParagraph"/>
        <w:rPr>
          <w:rFonts w:cstheme="minorHAnsi"/>
          <w:b/>
        </w:rPr>
      </w:pPr>
    </w:p>
    <w:tbl>
      <w:tblPr>
        <w:tblStyle w:val="TableGrid"/>
        <w:tblW w:w="0" w:type="auto"/>
        <w:tblInd w:w="720" w:type="dxa"/>
        <w:tblLook w:val="04A0" w:firstRow="1" w:lastRow="0" w:firstColumn="1" w:lastColumn="0" w:noHBand="0" w:noVBand="1"/>
      </w:tblPr>
      <w:tblGrid>
        <w:gridCol w:w="4983"/>
        <w:gridCol w:w="5087"/>
      </w:tblGrid>
      <w:tr w:rsidR="00910A54" w:rsidTr="00C2189E">
        <w:tc>
          <w:tcPr>
            <w:tcW w:w="4983" w:type="dxa"/>
          </w:tcPr>
          <w:p w:rsidR="00D33987" w:rsidRPr="00C2189E" w:rsidRDefault="00D33987" w:rsidP="00D33987">
            <w:pPr>
              <w:pStyle w:val="ListParagraph"/>
              <w:ind w:left="0"/>
              <w:rPr>
                <w:rFonts w:cstheme="minorHAnsi"/>
                <w:b/>
                <w:sz w:val="20"/>
                <w:szCs w:val="20"/>
              </w:rPr>
            </w:pPr>
            <w:r w:rsidRPr="00C2189E">
              <w:rPr>
                <w:sz w:val="20"/>
                <w:szCs w:val="20"/>
              </w:rPr>
              <w:t xml:space="preserve">     Okonkwo ruled his household with a heavy hand. His wives, especially the youngest, lived in perpetual fear of his fiery temper, and so did his little children. Perhaps down in his heart Okonkwo was not a cruel man. But his whole life was dominated by fear, the fear of failure and of weakness. It was deeper and more intimate than the fear of evil and capricious gods and of magic, the fear of the forest, and of the forces of nature, malevolent, red in tooth and claw. Okonkwo's fear was greater than these. It was not external but lay deep within himself. It was the fear of himself, lest he should be found to resemble his father. Even as a little boy he had resented his father's failure and weakness, and even now he still remembered how he had suffered when a playmate had told him that his father was </w:t>
            </w:r>
            <w:proofErr w:type="spellStart"/>
            <w:r w:rsidRPr="00C2189E">
              <w:rPr>
                <w:i/>
                <w:sz w:val="20"/>
                <w:szCs w:val="20"/>
              </w:rPr>
              <w:t>agbala</w:t>
            </w:r>
            <w:proofErr w:type="spellEnd"/>
            <w:r w:rsidRPr="00C2189E">
              <w:rPr>
                <w:sz w:val="20"/>
                <w:szCs w:val="20"/>
              </w:rPr>
              <w:t xml:space="preserve">. That was how Okonkwo first came to know that </w:t>
            </w:r>
            <w:proofErr w:type="spellStart"/>
            <w:r w:rsidRPr="00C2189E">
              <w:rPr>
                <w:i/>
                <w:sz w:val="20"/>
                <w:szCs w:val="20"/>
              </w:rPr>
              <w:t>agbala</w:t>
            </w:r>
            <w:proofErr w:type="spellEnd"/>
            <w:r w:rsidRPr="00C2189E">
              <w:rPr>
                <w:i/>
                <w:sz w:val="20"/>
                <w:szCs w:val="20"/>
              </w:rPr>
              <w:t xml:space="preserve"> </w:t>
            </w:r>
            <w:r w:rsidRPr="00C2189E">
              <w:rPr>
                <w:sz w:val="20"/>
                <w:szCs w:val="20"/>
              </w:rPr>
              <w:t xml:space="preserve">was not only another name for a woman, it could also mean a man who had taken no title. And so Okonkwo was ruled by one passion - to hate everything that his father </w:t>
            </w:r>
            <w:proofErr w:type="spellStart"/>
            <w:r w:rsidRPr="00C2189E">
              <w:rPr>
                <w:sz w:val="20"/>
                <w:szCs w:val="20"/>
              </w:rPr>
              <w:t>Unoka</w:t>
            </w:r>
            <w:proofErr w:type="spellEnd"/>
            <w:r w:rsidRPr="00C2189E">
              <w:rPr>
                <w:sz w:val="20"/>
                <w:szCs w:val="20"/>
              </w:rPr>
              <w:t xml:space="preserve"> had loved. One of those things was gentleness and another was idleness.</w:t>
            </w:r>
            <w:r w:rsidR="00C2189E">
              <w:rPr>
                <w:sz w:val="20"/>
                <w:szCs w:val="20"/>
              </w:rPr>
              <w:t xml:space="preserve"> (Achebe 11)</w:t>
            </w:r>
          </w:p>
        </w:tc>
        <w:tc>
          <w:tcPr>
            <w:tcW w:w="5087" w:type="dxa"/>
          </w:tcPr>
          <w:p w:rsidR="00D33987" w:rsidRDefault="00910A54" w:rsidP="000476F0">
            <w:pPr>
              <w:pStyle w:val="ListParagraph"/>
              <w:numPr>
                <w:ilvl w:val="0"/>
                <w:numId w:val="1"/>
              </w:numPr>
              <w:rPr>
                <w:rFonts w:cstheme="minorHAnsi"/>
                <w:b/>
                <w:sz w:val="20"/>
                <w:szCs w:val="20"/>
              </w:rPr>
            </w:pPr>
            <w:r w:rsidRPr="00C2189E">
              <w:rPr>
                <w:rFonts w:cstheme="minorHAnsi"/>
                <w:b/>
                <w:sz w:val="20"/>
                <w:szCs w:val="20"/>
              </w:rPr>
              <w:t>Based on the narrator’s description of Okonkwo, what emotion dominates Okonkwo’s life?</w:t>
            </w:r>
          </w:p>
          <w:p w:rsidR="00194A6E" w:rsidRDefault="00194A6E" w:rsidP="00194A6E">
            <w:pPr>
              <w:rPr>
                <w:rFonts w:cstheme="minorHAnsi"/>
                <w:b/>
                <w:sz w:val="20"/>
                <w:szCs w:val="20"/>
              </w:rPr>
            </w:pPr>
          </w:p>
          <w:p w:rsidR="00194A6E" w:rsidRDefault="00194A6E" w:rsidP="00194A6E">
            <w:pPr>
              <w:rPr>
                <w:rFonts w:cstheme="minorHAnsi"/>
                <w:b/>
                <w:sz w:val="20"/>
                <w:szCs w:val="20"/>
              </w:rPr>
            </w:pPr>
          </w:p>
          <w:p w:rsidR="00194A6E" w:rsidRDefault="00194A6E" w:rsidP="00194A6E">
            <w:pPr>
              <w:rPr>
                <w:rFonts w:cstheme="minorHAnsi"/>
                <w:b/>
                <w:sz w:val="20"/>
                <w:szCs w:val="20"/>
              </w:rPr>
            </w:pPr>
          </w:p>
          <w:p w:rsidR="00194A6E" w:rsidRPr="00194A6E" w:rsidRDefault="00194A6E" w:rsidP="00194A6E">
            <w:pPr>
              <w:rPr>
                <w:rFonts w:cstheme="minorHAnsi"/>
                <w:b/>
                <w:sz w:val="20"/>
                <w:szCs w:val="20"/>
              </w:rPr>
            </w:pPr>
          </w:p>
          <w:p w:rsidR="00910A54" w:rsidRPr="00C2189E" w:rsidRDefault="00910A54" w:rsidP="000476F0">
            <w:pPr>
              <w:pStyle w:val="ListParagraph"/>
              <w:numPr>
                <w:ilvl w:val="0"/>
                <w:numId w:val="1"/>
              </w:numPr>
              <w:rPr>
                <w:rFonts w:cstheme="minorHAnsi"/>
                <w:b/>
                <w:sz w:val="20"/>
                <w:szCs w:val="20"/>
              </w:rPr>
            </w:pPr>
            <w:r w:rsidRPr="00C2189E">
              <w:rPr>
                <w:rFonts w:cstheme="minorHAnsi"/>
                <w:b/>
                <w:sz w:val="20"/>
                <w:szCs w:val="20"/>
              </w:rPr>
              <w:t>What is the source of this emotion?</w:t>
            </w:r>
          </w:p>
        </w:tc>
      </w:tr>
      <w:tr w:rsidR="00910A54" w:rsidTr="00C2189E">
        <w:tc>
          <w:tcPr>
            <w:tcW w:w="4983" w:type="dxa"/>
          </w:tcPr>
          <w:p w:rsidR="00D33987" w:rsidRPr="00C2189E" w:rsidRDefault="00D33987" w:rsidP="00D33987">
            <w:pPr>
              <w:pStyle w:val="ListParagraph"/>
              <w:ind w:left="0"/>
              <w:rPr>
                <w:sz w:val="20"/>
                <w:szCs w:val="20"/>
              </w:rPr>
            </w:pPr>
            <w:r w:rsidRPr="00C2189E">
              <w:rPr>
                <w:sz w:val="20"/>
                <w:szCs w:val="20"/>
              </w:rPr>
              <w:t xml:space="preserve">     During the planting season Okonkwo worked daily on his farms from cock-crow until the chickens went to roost. He was a very strong man and rarely felt fatigue. But his wives and young children were not as strong, and so they suffered. But they dared not complain openly. Okonkwo's first son, </w:t>
            </w:r>
            <w:proofErr w:type="spellStart"/>
            <w:r w:rsidRPr="00C2189E">
              <w:rPr>
                <w:sz w:val="20"/>
                <w:szCs w:val="20"/>
              </w:rPr>
              <w:t>Nwoye</w:t>
            </w:r>
            <w:proofErr w:type="spellEnd"/>
            <w:r w:rsidRPr="00C2189E">
              <w:rPr>
                <w:sz w:val="20"/>
                <w:szCs w:val="20"/>
              </w:rPr>
              <w:t xml:space="preserve">, was then twelve years old but was already causing his father great anxiety for his incipient laziness. At any rate, that was how it looked to his father, and he sought to correct him by constant nagging and beating. And so </w:t>
            </w:r>
            <w:proofErr w:type="spellStart"/>
            <w:r w:rsidRPr="00C2189E">
              <w:rPr>
                <w:sz w:val="20"/>
                <w:szCs w:val="20"/>
              </w:rPr>
              <w:t>Nwoye</w:t>
            </w:r>
            <w:proofErr w:type="spellEnd"/>
            <w:r w:rsidRPr="00C2189E">
              <w:rPr>
                <w:sz w:val="20"/>
                <w:szCs w:val="20"/>
              </w:rPr>
              <w:t xml:space="preserve"> was developing into a sad-faced youth.</w:t>
            </w:r>
            <w:r w:rsidR="00C2189E">
              <w:rPr>
                <w:sz w:val="20"/>
                <w:szCs w:val="20"/>
              </w:rPr>
              <w:t xml:space="preserve"> (Achebe 11) </w:t>
            </w:r>
          </w:p>
        </w:tc>
        <w:tc>
          <w:tcPr>
            <w:tcW w:w="5087" w:type="dxa"/>
          </w:tcPr>
          <w:p w:rsidR="00D33987" w:rsidRPr="00C2189E" w:rsidRDefault="00DC061E" w:rsidP="00DC061E">
            <w:pPr>
              <w:pStyle w:val="ListParagraph"/>
              <w:numPr>
                <w:ilvl w:val="0"/>
                <w:numId w:val="1"/>
              </w:numPr>
              <w:rPr>
                <w:rFonts w:cstheme="minorHAnsi"/>
                <w:b/>
                <w:sz w:val="20"/>
                <w:szCs w:val="20"/>
              </w:rPr>
            </w:pPr>
            <w:r w:rsidRPr="00C2189E">
              <w:rPr>
                <w:rFonts w:cstheme="minorHAnsi"/>
                <w:b/>
                <w:sz w:val="20"/>
                <w:szCs w:val="20"/>
              </w:rPr>
              <w:t>How do Okonkwo’s actions during planting season reveal his hatred for both “gentleness and...</w:t>
            </w:r>
            <w:proofErr w:type="gramStart"/>
            <w:r w:rsidRPr="00C2189E">
              <w:rPr>
                <w:rFonts w:cstheme="minorHAnsi"/>
                <w:b/>
                <w:sz w:val="20"/>
                <w:szCs w:val="20"/>
              </w:rPr>
              <w:t>idleness</w:t>
            </w:r>
            <w:proofErr w:type="gramEnd"/>
            <w:r w:rsidRPr="00C2189E">
              <w:rPr>
                <w:rFonts w:cstheme="minorHAnsi"/>
                <w:b/>
                <w:sz w:val="20"/>
                <w:szCs w:val="20"/>
              </w:rPr>
              <w:t>?”</w:t>
            </w:r>
          </w:p>
          <w:p w:rsidR="00C2189E" w:rsidRPr="00C2189E" w:rsidRDefault="00C2189E" w:rsidP="00C2189E">
            <w:pPr>
              <w:rPr>
                <w:rFonts w:cstheme="minorHAnsi"/>
                <w:b/>
                <w:sz w:val="20"/>
                <w:szCs w:val="20"/>
              </w:rPr>
            </w:pPr>
          </w:p>
          <w:p w:rsidR="00C2189E" w:rsidRPr="00C2189E" w:rsidRDefault="00C2189E" w:rsidP="00C2189E">
            <w:pPr>
              <w:rPr>
                <w:rFonts w:cstheme="minorHAnsi"/>
                <w:b/>
                <w:sz w:val="20"/>
                <w:szCs w:val="20"/>
              </w:rPr>
            </w:pPr>
          </w:p>
          <w:p w:rsidR="00C2189E" w:rsidRDefault="00C2189E" w:rsidP="00C2189E">
            <w:pPr>
              <w:rPr>
                <w:rFonts w:cstheme="minorHAnsi"/>
                <w:b/>
                <w:sz w:val="20"/>
                <w:szCs w:val="20"/>
              </w:rPr>
            </w:pPr>
          </w:p>
          <w:p w:rsidR="00C2189E" w:rsidRDefault="00C2189E" w:rsidP="00C2189E">
            <w:pPr>
              <w:rPr>
                <w:rFonts w:cstheme="minorHAnsi"/>
                <w:b/>
                <w:sz w:val="20"/>
                <w:szCs w:val="20"/>
              </w:rPr>
            </w:pPr>
          </w:p>
          <w:p w:rsidR="00194A6E" w:rsidRDefault="00194A6E" w:rsidP="00C2189E">
            <w:pPr>
              <w:rPr>
                <w:rFonts w:cstheme="minorHAnsi"/>
                <w:b/>
                <w:sz w:val="20"/>
                <w:szCs w:val="20"/>
              </w:rPr>
            </w:pPr>
          </w:p>
          <w:p w:rsidR="00194A6E" w:rsidRDefault="00194A6E" w:rsidP="00C2189E">
            <w:pPr>
              <w:rPr>
                <w:rFonts w:cstheme="minorHAnsi"/>
                <w:b/>
                <w:sz w:val="20"/>
                <w:szCs w:val="20"/>
              </w:rPr>
            </w:pPr>
          </w:p>
          <w:p w:rsidR="00C2189E" w:rsidRPr="00C2189E" w:rsidRDefault="00C2189E" w:rsidP="00C2189E">
            <w:pPr>
              <w:rPr>
                <w:rFonts w:cstheme="minorHAnsi"/>
                <w:b/>
                <w:sz w:val="20"/>
                <w:szCs w:val="20"/>
              </w:rPr>
            </w:pPr>
          </w:p>
          <w:p w:rsidR="00105CFA" w:rsidRPr="00C2189E" w:rsidRDefault="00105CFA" w:rsidP="00DC061E">
            <w:pPr>
              <w:pStyle w:val="ListParagraph"/>
              <w:numPr>
                <w:ilvl w:val="0"/>
                <w:numId w:val="1"/>
              </w:numPr>
              <w:rPr>
                <w:rFonts w:cstheme="minorHAnsi"/>
                <w:b/>
                <w:sz w:val="20"/>
                <w:szCs w:val="20"/>
              </w:rPr>
            </w:pPr>
            <w:r w:rsidRPr="00C2189E">
              <w:rPr>
                <w:rFonts w:cstheme="minorHAnsi"/>
                <w:b/>
                <w:sz w:val="20"/>
                <w:szCs w:val="20"/>
              </w:rPr>
              <w:t xml:space="preserve">Who is </w:t>
            </w:r>
            <w:proofErr w:type="spellStart"/>
            <w:r w:rsidRPr="00C2189E">
              <w:rPr>
                <w:rFonts w:cstheme="minorHAnsi"/>
                <w:b/>
                <w:sz w:val="20"/>
                <w:szCs w:val="20"/>
              </w:rPr>
              <w:t>Nwoye</w:t>
            </w:r>
            <w:proofErr w:type="spellEnd"/>
            <w:r w:rsidRPr="00C2189E">
              <w:rPr>
                <w:rFonts w:cstheme="minorHAnsi"/>
                <w:b/>
                <w:sz w:val="20"/>
                <w:szCs w:val="20"/>
              </w:rPr>
              <w:t xml:space="preserve"> &amp; how does Achebe characterize him in this passage?</w:t>
            </w:r>
          </w:p>
          <w:p w:rsidR="00171365" w:rsidRDefault="00171365" w:rsidP="00171365">
            <w:pPr>
              <w:pStyle w:val="ListParagraph"/>
              <w:rPr>
                <w:rFonts w:cstheme="minorHAnsi"/>
                <w:b/>
                <w:sz w:val="20"/>
                <w:szCs w:val="20"/>
              </w:rPr>
            </w:pPr>
          </w:p>
          <w:p w:rsidR="00C2189E" w:rsidRDefault="00C2189E" w:rsidP="00171365">
            <w:pPr>
              <w:pStyle w:val="ListParagraph"/>
              <w:rPr>
                <w:rFonts w:cstheme="minorHAnsi"/>
                <w:b/>
                <w:sz w:val="20"/>
                <w:szCs w:val="20"/>
              </w:rPr>
            </w:pPr>
          </w:p>
          <w:p w:rsidR="00C2189E" w:rsidRDefault="00C2189E" w:rsidP="00171365">
            <w:pPr>
              <w:pStyle w:val="ListParagraph"/>
              <w:rPr>
                <w:rFonts w:cstheme="minorHAnsi"/>
                <w:b/>
                <w:sz w:val="20"/>
                <w:szCs w:val="20"/>
              </w:rPr>
            </w:pPr>
          </w:p>
          <w:p w:rsidR="00C2189E" w:rsidRDefault="00C2189E" w:rsidP="00171365">
            <w:pPr>
              <w:pStyle w:val="ListParagraph"/>
              <w:rPr>
                <w:rFonts w:cstheme="minorHAnsi"/>
                <w:b/>
                <w:sz w:val="20"/>
                <w:szCs w:val="20"/>
              </w:rPr>
            </w:pPr>
          </w:p>
          <w:p w:rsidR="00C2189E" w:rsidRPr="00C2189E" w:rsidRDefault="00C2189E" w:rsidP="00171365">
            <w:pPr>
              <w:pStyle w:val="ListParagraph"/>
              <w:rPr>
                <w:rFonts w:cstheme="minorHAnsi"/>
                <w:b/>
                <w:sz w:val="20"/>
                <w:szCs w:val="20"/>
              </w:rPr>
            </w:pPr>
          </w:p>
        </w:tc>
      </w:tr>
      <w:tr w:rsidR="00910A54" w:rsidTr="00C2189E">
        <w:tc>
          <w:tcPr>
            <w:tcW w:w="4983" w:type="dxa"/>
          </w:tcPr>
          <w:p w:rsidR="00D33987" w:rsidRPr="00C2189E" w:rsidRDefault="00D33987" w:rsidP="00D33987">
            <w:pPr>
              <w:pStyle w:val="ListParagraph"/>
              <w:ind w:left="0"/>
              <w:rPr>
                <w:sz w:val="20"/>
                <w:szCs w:val="20"/>
              </w:rPr>
            </w:pPr>
            <w:r w:rsidRPr="00C2189E">
              <w:rPr>
                <w:sz w:val="20"/>
                <w:szCs w:val="20"/>
              </w:rPr>
              <w:t xml:space="preserve">      Okonkwo's prosperity was visible in his household. He had a large compound enclosed by a thick wall of red earth. His own hut, or obi, stood immediately behind the only gate in the red walls. Each of his three wives had her own hut, which together formed a half moon behind the obi. The barn was built against one end of the red walls, and long stacks of yam stood out prosperously in it. At the opposite end of the compound was a shed for the goats, and each wife built a small attachment to her hut for the </w:t>
            </w:r>
            <w:proofErr w:type="gramStart"/>
            <w:r w:rsidRPr="00C2189E">
              <w:rPr>
                <w:sz w:val="20"/>
                <w:szCs w:val="20"/>
              </w:rPr>
              <w:lastRenderedPageBreak/>
              <w:t>hens.</w:t>
            </w:r>
            <w:proofErr w:type="gramEnd"/>
            <w:r w:rsidRPr="00C2189E">
              <w:rPr>
                <w:sz w:val="20"/>
                <w:szCs w:val="20"/>
              </w:rPr>
              <w:t xml:space="preserve"> Near the barn was a small house, the "medicine house" or shrine where Okonkwo kept the wooden symbols of his personal god and of his ancestral spirits. He worshipped them with sacrifices of kola nut, food and palm-wine, and offered prayers to them on behalf of himself, his three wives and eight children.</w:t>
            </w:r>
            <w:r w:rsidR="00C2189E">
              <w:rPr>
                <w:sz w:val="20"/>
                <w:szCs w:val="20"/>
              </w:rPr>
              <w:t xml:space="preserve"> (Achebe 11)</w:t>
            </w:r>
          </w:p>
        </w:tc>
        <w:tc>
          <w:tcPr>
            <w:tcW w:w="5087" w:type="dxa"/>
          </w:tcPr>
          <w:p w:rsidR="00D33987" w:rsidRPr="00C2189E" w:rsidRDefault="00171365" w:rsidP="00171365">
            <w:pPr>
              <w:pStyle w:val="ListParagraph"/>
              <w:numPr>
                <w:ilvl w:val="0"/>
                <w:numId w:val="1"/>
              </w:numPr>
              <w:rPr>
                <w:rFonts w:cstheme="minorHAnsi"/>
                <w:b/>
                <w:sz w:val="20"/>
                <w:szCs w:val="20"/>
              </w:rPr>
            </w:pPr>
            <w:r w:rsidRPr="00C2189E">
              <w:rPr>
                <w:rFonts w:cstheme="minorHAnsi"/>
                <w:b/>
                <w:sz w:val="20"/>
                <w:szCs w:val="20"/>
              </w:rPr>
              <w:lastRenderedPageBreak/>
              <w:t>What do readers learn about Okonkwo and Igbo culture based on this passage?</w:t>
            </w:r>
          </w:p>
        </w:tc>
      </w:tr>
    </w:tbl>
    <w:p w:rsidR="00D33987" w:rsidRPr="00D33987" w:rsidRDefault="00D33987" w:rsidP="00D33987">
      <w:pPr>
        <w:pStyle w:val="ListParagraph"/>
        <w:rPr>
          <w:rFonts w:cstheme="minorHAnsi"/>
          <w:b/>
        </w:rPr>
      </w:pPr>
    </w:p>
    <w:p w:rsidR="00111E84" w:rsidRPr="00111E84" w:rsidRDefault="00111E84" w:rsidP="00111E84">
      <w:pPr>
        <w:pStyle w:val="ListParagraph"/>
        <w:rPr>
          <w:rFonts w:cstheme="minorHAnsi"/>
        </w:rPr>
      </w:pPr>
    </w:p>
    <w:p w:rsidR="00111E84" w:rsidRDefault="00C2189E" w:rsidP="00111E84">
      <w:pPr>
        <w:pStyle w:val="ListParagraph"/>
        <w:numPr>
          <w:ilvl w:val="0"/>
          <w:numId w:val="1"/>
        </w:numPr>
        <w:rPr>
          <w:rFonts w:cstheme="minorHAnsi"/>
          <w:b/>
        </w:rPr>
      </w:pPr>
      <w:r w:rsidRPr="00C2189E">
        <w:rPr>
          <w:rFonts w:cstheme="minorHAnsi"/>
          <w:b/>
        </w:rPr>
        <w:t xml:space="preserve">How does </w:t>
      </w:r>
      <w:proofErr w:type="spellStart"/>
      <w:r w:rsidRPr="00C2189E">
        <w:rPr>
          <w:rFonts w:cstheme="minorHAnsi"/>
          <w:b/>
        </w:rPr>
        <w:t>Ikemefuna</w:t>
      </w:r>
      <w:proofErr w:type="spellEnd"/>
      <w:r w:rsidRPr="00C2189E">
        <w:rPr>
          <w:rFonts w:cstheme="minorHAnsi"/>
          <w:b/>
        </w:rPr>
        <w:t xml:space="preserve"> initially react to living with Okonkwo’</w:t>
      </w:r>
      <w:r w:rsidR="008B7126">
        <w:rPr>
          <w:rFonts w:cstheme="minorHAnsi"/>
          <w:b/>
        </w:rPr>
        <w:t>s family? What does the dialogue between Okonkwo and his most senior wife reveal about Okonkwo? Igbo society?</w:t>
      </w:r>
    </w:p>
    <w:p w:rsidR="00D03F1B" w:rsidRDefault="00D03F1B" w:rsidP="00D03F1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F1B" w:rsidRDefault="00D03F1B" w:rsidP="00D03F1B">
      <w:pPr>
        <w:pStyle w:val="ListParagraph"/>
      </w:pPr>
    </w:p>
    <w:p w:rsidR="00D03F1B" w:rsidRDefault="00D03F1B" w:rsidP="00D03F1B">
      <w:pPr>
        <w:rPr>
          <w:rFonts w:cstheme="minorHAnsi"/>
          <w:b/>
        </w:rPr>
      </w:pPr>
      <w:r>
        <w:rPr>
          <w:rFonts w:cstheme="minorHAnsi"/>
        </w:rPr>
        <w:pict>
          <v:rect id="_x0000_i1028" style="width:0;height:1.5pt" o:hralign="center" o:hrstd="t" o:hr="t" fillcolor="#a0a0a0" stroked="f"/>
        </w:pict>
      </w:r>
    </w:p>
    <w:p w:rsidR="00D03F1B" w:rsidRDefault="00D03F1B" w:rsidP="00D03F1B">
      <w:pPr>
        <w:pStyle w:val="ListParagraph"/>
        <w:rPr>
          <w:rFonts w:cstheme="minorHAnsi"/>
          <w:b/>
          <w:color w:val="333333"/>
          <w:sz w:val="18"/>
          <w:szCs w:val="18"/>
          <w:shd w:val="clear" w:color="auto" w:fill="FFFFFF"/>
        </w:rPr>
      </w:pPr>
      <w:r>
        <w:rPr>
          <w:rFonts w:cstheme="minorHAnsi"/>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7334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605367">
        <w:rPr>
          <w:rFonts w:cstheme="minorHAnsi"/>
          <w:b/>
          <w:sz w:val="18"/>
          <w:szCs w:val="18"/>
        </w:rPr>
        <w:t xml:space="preserve">Proverb: </w:t>
      </w:r>
      <w:r w:rsidRPr="00605367">
        <w:rPr>
          <w:rFonts w:cstheme="minorHAnsi"/>
          <w:b/>
          <w:color w:val="333333"/>
          <w:sz w:val="18"/>
          <w:szCs w:val="18"/>
          <w:shd w:val="clear" w:color="auto" w:fill="FFFFFF"/>
        </w:rPr>
        <w:t> brief, simple, and popular saying, or a </w:t>
      </w:r>
      <w:hyperlink r:id="rId9" w:history="1">
        <w:r w:rsidRPr="00605367">
          <w:rPr>
            <w:rStyle w:val="Hyperlink"/>
            <w:rFonts w:cstheme="minorHAnsi"/>
            <w:b/>
            <w:sz w:val="18"/>
            <w:szCs w:val="18"/>
            <w:shd w:val="clear" w:color="auto" w:fill="FFFFFF"/>
          </w:rPr>
          <w:t>phrase</w:t>
        </w:r>
      </w:hyperlink>
      <w:r w:rsidRPr="00605367">
        <w:rPr>
          <w:rFonts w:cstheme="minorHAnsi"/>
          <w:b/>
          <w:color w:val="333333"/>
          <w:sz w:val="18"/>
          <w:szCs w:val="18"/>
          <w:shd w:val="clear" w:color="auto" w:fill="FFFFFF"/>
        </w:rPr>
        <w:t> that gives advice and effectively embodies a commonplace truth based on practical experience or common sense. A proverb may have an allegorical message behind its odd appearance. The reason of popularity is due to its usage in spoken language, as well as in folk literature.</w:t>
      </w:r>
    </w:p>
    <w:p w:rsidR="00D03F1B" w:rsidRDefault="00D03F1B" w:rsidP="00D03F1B">
      <w:pPr>
        <w:pStyle w:val="ListParagraph"/>
        <w:rPr>
          <w:rFonts w:cstheme="minorHAnsi"/>
        </w:rPr>
      </w:pPr>
      <w:r>
        <w:rPr>
          <w:rFonts w:cstheme="minorHAnsi"/>
        </w:rPr>
        <w:pict>
          <v:rect id="_x0000_i1032" style="width:0;height:1.5pt" o:hralign="center" o:bullet="t" o:hrstd="t" o:hr="t" fillcolor="#a0a0a0" stroked="f"/>
        </w:pict>
      </w:r>
    </w:p>
    <w:p w:rsidR="00D03F1B" w:rsidRDefault="00D03F1B" w:rsidP="00D03F1B">
      <w:pPr>
        <w:pStyle w:val="ListParagraph"/>
        <w:rPr>
          <w:rFonts w:cstheme="minorHAnsi"/>
          <w:b/>
          <w:sz w:val="18"/>
          <w:szCs w:val="18"/>
        </w:rPr>
      </w:pPr>
    </w:p>
    <w:p w:rsidR="00D03F1B" w:rsidRDefault="00D03F1B" w:rsidP="00D03F1B">
      <w:pPr>
        <w:pStyle w:val="ListParagraph"/>
        <w:rPr>
          <w:rFonts w:cstheme="minorHAnsi"/>
          <w:b/>
          <w:sz w:val="18"/>
          <w:szCs w:val="18"/>
        </w:rPr>
      </w:pPr>
    </w:p>
    <w:p w:rsidR="00D03F1B" w:rsidRPr="00605367" w:rsidRDefault="00D03F1B" w:rsidP="00D03F1B">
      <w:pPr>
        <w:pStyle w:val="ListParagraph"/>
        <w:numPr>
          <w:ilvl w:val="0"/>
          <w:numId w:val="7"/>
        </w:numPr>
        <w:rPr>
          <w:rFonts w:cstheme="minorHAnsi"/>
          <w:b/>
          <w:sz w:val="18"/>
          <w:szCs w:val="18"/>
        </w:rPr>
      </w:pPr>
      <w:r>
        <w:rPr>
          <w:rFonts w:cstheme="minorHAnsi"/>
          <w:b/>
          <w:sz w:val="18"/>
          <w:szCs w:val="18"/>
        </w:rPr>
        <w:t>There is a proverb in Igbo culture that reads as follows: “As the elders said, if a child washed his hands he could eat with kings</w:t>
      </w:r>
      <w:proofErr w:type="gramStart"/>
      <w:r>
        <w:rPr>
          <w:rFonts w:cstheme="minorHAnsi"/>
          <w:b/>
          <w:sz w:val="18"/>
          <w:szCs w:val="18"/>
        </w:rPr>
        <w:t>”(</w:t>
      </w:r>
      <w:proofErr w:type="gramEnd"/>
      <w:r>
        <w:rPr>
          <w:rFonts w:cstheme="minorHAnsi"/>
          <w:b/>
          <w:sz w:val="18"/>
          <w:szCs w:val="18"/>
        </w:rPr>
        <w:t xml:space="preserve">Achebe 5). Based on the details and information in chapters one and two of </w:t>
      </w:r>
      <w:r w:rsidRPr="00D03F1B">
        <w:rPr>
          <w:rFonts w:cstheme="minorHAnsi"/>
          <w:b/>
          <w:i/>
          <w:sz w:val="18"/>
          <w:szCs w:val="18"/>
        </w:rPr>
        <w:t>Things Fall Apart</w:t>
      </w:r>
      <w:r>
        <w:rPr>
          <w:rFonts w:cstheme="minorHAnsi"/>
          <w:b/>
          <w:sz w:val="18"/>
          <w:szCs w:val="18"/>
        </w:rPr>
        <w:t>, how has Okonkwo “washed his hands” thus allowing him to “eat with kings?” Refer to specific details from the novel in your response.</w:t>
      </w:r>
    </w:p>
    <w:p w:rsidR="00D03F1B" w:rsidRDefault="00D03F1B" w:rsidP="00D03F1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290" w:rsidRDefault="00EB0290" w:rsidP="00D03F1B">
      <w:pPr>
        <w:spacing w:line="360" w:lineRule="auto"/>
      </w:pPr>
    </w:p>
    <w:p w:rsidR="00EB0290" w:rsidRDefault="00EB0290" w:rsidP="00D03F1B">
      <w:pPr>
        <w:spacing w:line="360" w:lineRule="auto"/>
      </w:pPr>
    </w:p>
    <w:p w:rsidR="000A24F4" w:rsidRDefault="000A24F4" w:rsidP="000A24F4">
      <w:pPr>
        <w:spacing w:after="0" w:line="240" w:lineRule="auto"/>
        <w:rPr>
          <w:rFonts w:cstheme="minorHAnsi"/>
          <w:b/>
          <w:i/>
          <w:sz w:val="17"/>
          <w:szCs w:val="17"/>
        </w:rPr>
      </w:pPr>
    </w:p>
    <w:p w:rsidR="000A24F4" w:rsidRPr="00A63C04" w:rsidRDefault="000A24F4" w:rsidP="000A24F4">
      <w:pPr>
        <w:pStyle w:val="ListParagraph"/>
        <w:numPr>
          <w:ilvl w:val="0"/>
          <w:numId w:val="10"/>
        </w:numPr>
        <w:spacing w:line="300" w:lineRule="auto"/>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EB0290" w:rsidRDefault="00EB0290" w:rsidP="000A24F4">
      <w:pPr>
        <w:tabs>
          <w:tab w:val="left" w:pos="4500"/>
        </w:tabs>
        <w:spacing w:line="360" w:lineRule="auto"/>
      </w:pPr>
    </w:p>
    <w:p w:rsidR="00EB0290" w:rsidRDefault="00EB0290" w:rsidP="00D03F1B">
      <w:pPr>
        <w:spacing w:line="360" w:lineRule="auto"/>
      </w:pPr>
    </w:p>
    <w:p w:rsidR="00EB0290" w:rsidRDefault="00EB0290" w:rsidP="00D03F1B">
      <w:pPr>
        <w:spacing w:line="360" w:lineRule="auto"/>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127"/>
        <w:gridCol w:w="3819"/>
        <w:gridCol w:w="3416"/>
      </w:tblGrid>
      <w:tr w:rsidR="00EE0750" w:rsidRPr="000C39EA" w:rsidTr="007B2323">
        <w:trPr>
          <w:jc w:val="center"/>
        </w:trPr>
        <w:tc>
          <w:tcPr>
            <w:tcW w:w="2127" w:type="dxa"/>
            <w:tcBorders>
              <w:top w:val="single" w:sz="6" w:space="0" w:color="auto"/>
              <w:bottom w:val="single" w:sz="6" w:space="0" w:color="auto"/>
              <w:right w:val="single" w:sz="6" w:space="0" w:color="auto"/>
            </w:tcBorders>
            <w:shd w:val="clear" w:color="auto" w:fill="E5DFEC"/>
          </w:tcPr>
          <w:p w:rsidR="00EE0750" w:rsidRPr="000C39EA" w:rsidRDefault="00EE0750" w:rsidP="007B2323">
            <w:pPr>
              <w:rPr>
                <w:rFonts w:ascii="Calibri" w:hAnsi="Calibri" w:cs="Calibri"/>
                <w:b/>
                <w:sz w:val="18"/>
                <w:szCs w:val="18"/>
              </w:rPr>
            </w:pPr>
            <w:r w:rsidRPr="000C39EA">
              <w:rPr>
                <w:rFonts w:ascii="Calibri" w:hAnsi="Calibri" w:cs="Calibri"/>
                <w:b/>
                <w:sz w:val="18"/>
                <w:szCs w:val="18"/>
              </w:rPr>
              <w:t>Level of Achievement</w:t>
            </w:r>
          </w:p>
        </w:tc>
        <w:tc>
          <w:tcPr>
            <w:tcW w:w="3819" w:type="dxa"/>
            <w:tcBorders>
              <w:top w:val="single" w:sz="6" w:space="0" w:color="auto"/>
              <w:left w:val="nil"/>
              <w:bottom w:val="single" w:sz="6" w:space="0" w:color="auto"/>
              <w:right w:val="dotted" w:sz="6" w:space="0" w:color="auto"/>
            </w:tcBorders>
            <w:shd w:val="clear" w:color="auto" w:fill="E5DFEC"/>
          </w:tcPr>
          <w:p w:rsidR="00EE0750" w:rsidRPr="000C39EA" w:rsidRDefault="00EE0750" w:rsidP="007B2323">
            <w:pPr>
              <w:rPr>
                <w:rFonts w:ascii="Calibri" w:hAnsi="Calibri" w:cs="Calibri"/>
                <w:b/>
                <w:sz w:val="18"/>
                <w:szCs w:val="18"/>
              </w:rPr>
            </w:pPr>
            <w:r w:rsidRPr="000C39EA">
              <w:rPr>
                <w:rFonts w:ascii="Calibri" w:hAnsi="Calibri" w:cs="Calibri"/>
                <w:b/>
                <w:sz w:val="18"/>
                <w:szCs w:val="18"/>
              </w:rPr>
              <w:t>General Approach</w:t>
            </w:r>
          </w:p>
        </w:tc>
        <w:tc>
          <w:tcPr>
            <w:tcW w:w="3416" w:type="dxa"/>
            <w:tcBorders>
              <w:top w:val="single" w:sz="6" w:space="0" w:color="auto"/>
              <w:left w:val="dotted" w:sz="6" w:space="0" w:color="auto"/>
              <w:bottom w:val="single" w:sz="6" w:space="0" w:color="auto"/>
              <w:right w:val="single" w:sz="6" w:space="0" w:color="auto"/>
            </w:tcBorders>
            <w:shd w:val="clear" w:color="auto" w:fill="E5DFEC"/>
          </w:tcPr>
          <w:p w:rsidR="00EE0750" w:rsidRPr="000C39EA" w:rsidRDefault="00EE0750" w:rsidP="007B2323">
            <w:pPr>
              <w:rPr>
                <w:rFonts w:ascii="Calibri" w:hAnsi="Calibri" w:cs="Calibri"/>
                <w:b/>
                <w:sz w:val="18"/>
                <w:szCs w:val="18"/>
              </w:rPr>
            </w:pPr>
            <w:r w:rsidRPr="000C39EA">
              <w:rPr>
                <w:rFonts w:ascii="Calibri" w:hAnsi="Calibri" w:cs="Calibri"/>
                <w:b/>
                <w:sz w:val="18"/>
                <w:szCs w:val="18"/>
              </w:rPr>
              <w:t>Comprehension</w:t>
            </w:r>
          </w:p>
        </w:tc>
      </w:tr>
      <w:tr w:rsidR="00EE0750" w:rsidRPr="000C39EA" w:rsidTr="007B2323">
        <w:trPr>
          <w:jc w:val="center"/>
        </w:trPr>
        <w:tc>
          <w:tcPr>
            <w:tcW w:w="2127" w:type="dxa"/>
            <w:tcBorders>
              <w:top w:val="single" w:sz="6" w:space="0" w:color="auto"/>
              <w:bottom w:val="single" w:sz="6" w:space="0" w:color="auto"/>
            </w:tcBorders>
          </w:tcPr>
          <w:p w:rsidR="00EE0750" w:rsidRPr="000C39EA" w:rsidRDefault="00EE0750" w:rsidP="007B2323">
            <w:pPr>
              <w:rPr>
                <w:rFonts w:ascii="Calibri" w:hAnsi="Calibri" w:cs="Calibri"/>
                <w:b/>
                <w:sz w:val="18"/>
                <w:szCs w:val="18"/>
              </w:rPr>
            </w:pPr>
            <w:r w:rsidRPr="000C39EA">
              <w:rPr>
                <w:rFonts w:ascii="Calibri" w:hAnsi="Calibri" w:cs="Calibri"/>
                <w:b/>
                <w:sz w:val="18"/>
                <w:szCs w:val="18"/>
              </w:rPr>
              <w:t xml:space="preserve">Exemplary </w:t>
            </w:r>
          </w:p>
          <w:p w:rsidR="00EE0750" w:rsidRPr="000C39EA" w:rsidRDefault="00EE0750" w:rsidP="007B2323">
            <w:pPr>
              <w:rPr>
                <w:rFonts w:ascii="Calibri" w:hAnsi="Calibri" w:cs="Calibri"/>
                <w:b/>
                <w:sz w:val="18"/>
                <w:szCs w:val="18"/>
              </w:rPr>
            </w:pPr>
          </w:p>
          <w:p w:rsidR="00EE0750" w:rsidRPr="000C39EA" w:rsidRDefault="00EB0290" w:rsidP="007B2323">
            <w:pPr>
              <w:jc w:val="center"/>
              <w:rPr>
                <w:rFonts w:ascii="Calibri" w:hAnsi="Calibri" w:cs="Calibri"/>
                <w:b/>
                <w:sz w:val="18"/>
                <w:szCs w:val="18"/>
              </w:rPr>
            </w:pPr>
            <w:r>
              <w:rPr>
                <w:rFonts w:ascii="Calibri" w:hAnsi="Calibri" w:cs="Calibri"/>
                <w:b/>
                <w:sz w:val="18"/>
                <w:szCs w:val="18"/>
              </w:rPr>
              <w:t>(1</w:t>
            </w:r>
            <w:r w:rsidR="00EE0750" w:rsidRPr="000C39EA">
              <w:rPr>
                <w:rFonts w:ascii="Calibri" w:hAnsi="Calibri" w:cs="Calibri"/>
                <w:b/>
                <w:sz w:val="18"/>
                <w:szCs w:val="18"/>
              </w:rPr>
              <w:t>)</w:t>
            </w:r>
          </w:p>
          <w:p w:rsidR="00EE0750" w:rsidRPr="000C39EA" w:rsidRDefault="00EE0750" w:rsidP="007B2323">
            <w:pPr>
              <w:rPr>
                <w:rFonts w:ascii="Calibri" w:hAnsi="Calibri" w:cs="Calibri"/>
                <w:b/>
                <w:sz w:val="18"/>
                <w:szCs w:val="18"/>
              </w:rPr>
            </w:pPr>
          </w:p>
        </w:tc>
        <w:tc>
          <w:tcPr>
            <w:tcW w:w="3819" w:type="dxa"/>
            <w:tcBorders>
              <w:top w:val="nil"/>
              <w:bottom w:val="nil"/>
              <w:right w:val="nil"/>
            </w:tcBorders>
          </w:tcPr>
          <w:p w:rsidR="00EE0750" w:rsidRPr="000C39EA" w:rsidRDefault="00EB0290" w:rsidP="00EE0750">
            <w:pPr>
              <w:numPr>
                <w:ilvl w:val="1"/>
                <w:numId w:val="8"/>
              </w:numPr>
              <w:spacing w:after="0" w:line="240" w:lineRule="auto"/>
              <w:ind w:left="345"/>
              <w:rPr>
                <w:rFonts w:ascii="Calibri" w:hAnsi="Calibri" w:cs="Calibri"/>
                <w:sz w:val="18"/>
                <w:szCs w:val="18"/>
              </w:rPr>
            </w:pPr>
            <w:r>
              <w:rPr>
                <w:rFonts w:ascii="Calibri" w:hAnsi="Calibri" w:cs="Calibri"/>
                <w:sz w:val="18"/>
                <w:szCs w:val="18"/>
              </w:rPr>
              <w:t>A</w:t>
            </w:r>
            <w:r w:rsidR="00EE0750" w:rsidRPr="000C39EA">
              <w:rPr>
                <w:rFonts w:ascii="Calibri" w:hAnsi="Calibri" w:cs="Calibri"/>
                <w:sz w:val="18"/>
                <w:szCs w:val="18"/>
              </w:rPr>
              <w:t>ddresses the question.</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States a relevant, justifiable answer &amp; conclusion.</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Uses acceptable style and grammar (no errors).</w:t>
            </w:r>
          </w:p>
          <w:p w:rsidR="00EE0750" w:rsidRPr="000C39EA" w:rsidRDefault="00EE0750" w:rsidP="007B2323">
            <w:pPr>
              <w:ind w:left="345"/>
              <w:rPr>
                <w:rFonts w:ascii="Calibri" w:hAnsi="Calibri" w:cs="Calibri"/>
                <w:b/>
                <w:sz w:val="18"/>
                <w:szCs w:val="18"/>
              </w:rPr>
            </w:pPr>
          </w:p>
        </w:tc>
        <w:tc>
          <w:tcPr>
            <w:tcW w:w="3416" w:type="dxa"/>
            <w:tcBorders>
              <w:top w:val="single" w:sz="6" w:space="0" w:color="auto"/>
              <w:left w:val="dotted" w:sz="6" w:space="0" w:color="auto"/>
              <w:bottom w:val="single" w:sz="6" w:space="0" w:color="auto"/>
              <w:right w:val="single" w:sz="6" w:space="0" w:color="auto"/>
            </w:tcBorders>
          </w:tcPr>
          <w:p w:rsidR="00EE0750" w:rsidRPr="000C39EA" w:rsidRDefault="00EE0750" w:rsidP="00EE0750">
            <w:pPr>
              <w:numPr>
                <w:ilvl w:val="1"/>
                <w:numId w:val="8"/>
              </w:numPr>
              <w:spacing w:after="0" w:line="240" w:lineRule="auto"/>
              <w:ind w:left="495"/>
              <w:rPr>
                <w:rFonts w:ascii="Calibri" w:hAnsi="Calibri" w:cs="Calibri"/>
                <w:sz w:val="18"/>
                <w:szCs w:val="18"/>
              </w:rPr>
            </w:pPr>
            <w:r w:rsidRPr="000C39EA">
              <w:rPr>
                <w:rFonts w:ascii="Calibri" w:hAnsi="Calibri" w:cs="Calibri"/>
                <w:sz w:val="18"/>
                <w:szCs w:val="18"/>
              </w:rPr>
              <w:t>Demonstrates an accurate and complete understandi</w:t>
            </w:r>
            <w:r w:rsidR="00EB0290">
              <w:rPr>
                <w:rFonts w:ascii="Calibri" w:hAnsi="Calibri" w:cs="Calibri"/>
                <w:sz w:val="18"/>
                <w:szCs w:val="18"/>
              </w:rPr>
              <w:t>ng of the question and novel</w:t>
            </w:r>
            <w:r w:rsidRPr="000C39EA">
              <w:rPr>
                <w:rFonts w:ascii="Calibri" w:hAnsi="Calibri" w:cs="Calibri"/>
                <w:sz w:val="18"/>
                <w:szCs w:val="18"/>
              </w:rPr>
              <w:t>.</w:t>
            </w:r>
          </w:p>
          <w:p w:rsidR="00EE0750" w:rsidRPr="000C39EA" w:rsidRDefault="00EE0750" w:rsidP="00EE0750">
            <w:pPr>
              <w:numPr>
                <w:ilvl w:val="0"/>
                <w:numId w:val="9"/>
              </w:numPr>
              <w:spacing w:after="0" w:line="240" w:lineRule="auto"/>
              <w:ind w:left="495"/>
              <w:rPr>
                <w:rFonts w:ascii="Calibri" w:hAnsi="Calibri" w:cs="Calibri"/>
                <w:sz w:val="18"/>
                <w:szCs w:val="18"/>
              </w:rPr>
            </w:pPr>
            <w:r w:rsidRPr="000C39EA">
              <w:rPr>
                <w:rFonts w:ascii="Calibri" w:hAnsi="Calibri" w:cs="Calibri"/>
                <w:sz w:val="18"/>
                <w:szCs w:val="18"/>
              </w:rPr>
              <w:t>Uses 2 or more ideas, examples and/or argu</w:t>
            </w:r>
            <w:r w:rsidR="00EB0290">
              <w:rPr>
                <w:rFonts w:ascii="Calibri" w:hAnsi="Calibri" w:cs="Calibri"/>
                <w:sz w:val="18"/>
                <w:szCs w:val="18"/>
              </w:rPr>
              <w:t>ments that support each response (when required)</w:t>
            </w:r>
          </w:p>
        </w:tc>
      </w:tr>
      <w:tr w:rsidR="00EE0750" w:rsidRPr="000C39EA" w:rsidTr="007B2323">
        <w:trPr>
          <w:jc w:val="center"/>
        </w:trPr>
        <w:tc>
          <w:tcPr>
            <w:tcW w:w="2127" w:type="dxa"/>
            <w:tcBorders>
              <w:top w:val="nil"/>
              <w:bottom w:val="single" w:sz="6" w:space="0" w:color="auto"/>
            </w:tcBorders>
          </w:tcPr>
          <w:p w:rsidR="00EE0750" w:rsidRPr="000C39EA" w:rsidRDefault="00EE0750" w:rsidP="007B2323">
            <w:pPr>
              <w:rPr>
                <w:rFonts w:ascii="Calibri" w:hAnsi="Calibri" w:cs="Calibri"/>
                <w:b/>
                <w:sz w:val="18"/>
                <w:szCs w:val="18"/>
              </w:rPr>
            </w:pPr>
            <w:r w:rsidRPr="000C39EA">
              <w:rPr>
                <w:rFonts w:ascii="Calibri" w:hAnsi="Calibri" w:cs="Calibri"/>
                <w:b/>
                <w:sz w:val="18"/>
                <w:szCs w:val="18"/>
              </w:rPr>
              <w:t xml:space="preserve">Adequate </w:t>
            </w:r>
          </w:p>
          <w:p w:rsidR="00EE0750" w:rsidRPr="000C39EA" w:rsidRDefault="00EE0750" w:rsidP="007B2323">
            <w:pPr>
              <w:rPr>
                <w:rFonts w:ascii="Calibri" w:hAnsi="Calibri" w:cs="Calibri"/>
                <w:b/>
                <w:sz w:val="18"/>
                <w:szCs w:val="18"/>
              </w:rPr>
            </w:pPr>
          </w:p>
          <w:p w:rsidR="00EE0750" w:rsidRPr="000C39EA" w:rsidRDefault="00EB0290" w:rsidP="007B2323">
            <w:pPr>
              <w:jc w:val="center"/>
              <w:rPr>
                <w:rFonts w:ascii="Calibri" w:hAnsi="Calibri" w:cs="Calibri"/>
                <w:b/>
                <w:sz w:val="18"/>
                <w:szCs w:val="18"/>
              </w:rPr>
            </w:pPr>
            <w:r>
              <w:rPr>
                <w:rFonts w:ascii="Calibri" w:hAnsi="Calibri" w:cs="Calibri"/>
                <w:b/>
                <w:sz w:val="18"/>
                <w:szCs w:val="18"/>
              </w:rPr>
              <w:t>(.75</w:t>
            </w:r>
            <w:r w:rsidR="00EE0750" w:rsidRPr="000C39EA">
              <w:rPr>
                <w:rFonts w:ascii="Calibri" w:hAnsi="Calibri" w:cs="Calibri"/>
                <w:b/>
                <w:sz w:val="18"/>
                <w:szCs w:val="18"/>
              </w:rPr>
              <w:t>)</w:t>
            </w:r>
          </w:p>
        </w:tc>
        <w:tc>
          <w:tcPr>
            <w:tcW w:w="3819" w:type="dxa"/>
            <w:tcBorders>
              <w:top w:val="single" w:sz="6" w:space="0" w:color="auto"/>
              <w:bottom w:val="single" w:sz="6" w:space="0" w:color="auto"/>
              <w:right w:val="nil"/>
            </w:tcBorders>
          </w:tcPr>
          <w:p w:rsidR="00EE0750" w:rsidRPr="000C39EA" w:rsidRDefault="00EB0290" w:rsidP="00EE0750">
            <w:pPr>
              <w:numPr>
                <w:ilvl w:val="1"/>
                <w:numId w:val="8"/>
              </w:numPr>
              <w:spacing w:after="0" w:line="240" w:lineRule="auto"/>
              <w:ind w:left="345"/>
              <w:rPr>
                <w:rFonts w:ascii="Calibri" w:hAnsi="Calibri" w:cs="Calibri"/>
                <w:sz w:val="18"/>
                <w:szCs w:val="18"/>
              </w:rPr>
            </w:pPr>
            <w:r>
              <w:rPr>
                <w:rFonts w:ascii="Calibri" w:hAnsi="Calibri" w:cs="Calibri"/>
                <w:sz w:val="18"/>
                <w:szCs w:val="18"/>
              </w:rPr>
              <w:t>D</w:t>
            </w:r>
            <w:r w:rsidR="00EE0750" w:rsidRPr="000C39EA">
              <w:rPr>
                <w:rFonts w:ascii="Calibri" w:hAnsi="Calibri" w:cs="Calibri"/>
                <w:sz w:val="18"/>
                <w:szCs w:val="18"/>
              </w:rPr>
              <w:t>oes not address the question explicitly, although does so tangentially.</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States a relevant and justifiable answer &amp; conclusion.</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Uses acceptable style and grammar (one error).</w:t>
            </w:r>
          </w:p>
          <w:p w:rsidR="00EE0750" w:rsidRPr="000C39EA" w:rsidRDefault="00EE0750" w:rsidP="007B2323">
            <w:pPr>
              <w:ind w:left="345"/>
              <w:rPr>
                <w:rFonts w:ascii="Calibri" w:hAnsi="Calibri" w:cs="Calibri"/>
                <w:sz w:val="18"/>
                <w:szCs w:val="18"/>
              </w:rPr>
            </w:pPr>
          </w:p>
        </w:tc>
        <w:tc>
          <w:tcPr>
            <w:tcW w:w="3416" w:type="dxa"/>
            <w:tcBorders>
              <w:top w:val="single" w:sz="6" w:space="0" w:color="auto"/>
              <w:left w:val="dotted" w:sz="6" w:space="0" w:color="auto"/>
              <w:bottom w:val="single" w:sz="6" w:space="0" w:color="auto"/>
              <w:right w:val="single" w:sz="6" w:space="0" w:color="auto"/>
            </w:tcBorders>
          </w:tcPr>
          <w:p w:rsidR="00EE0750" w:rsidRPr="000C39EA" w:rsidRDefault="00EE0750" w:rsidP="00EE0750">
            <w:pPr>
              <w:numPr>
                <w:ilvl w:val="1"/>
                <w:numId w:val="8"/>
              </w:numPr>
              <w:spacing w:after="0" w:line="240" w:lineRule="auto"/>
              <w:ind w:left="495"/>
              <w:rPr>
                <w:rFonts w:ascii="Calibri" w:hAnsi="Calibri" w:cs="Calibri"/>
                <w:sz w:val="18"/>
                <w:szCs w:val="18"/>
              </w:rPr>
            </w:pPr>
            <w:r w:rsidRPr="000C39EA">
              <w:rPr>
                <w:rFonts w:ascii="Calibri" w:hAnsi="Calibri" w:cs="Calibri"/>
                <w:sz w:val="18"/>
                <w:szCs w:val="18"/>
              </w:rPr>
              <w:t>Demonstrates accurate but only adequate underst</w:t>
            </w:r>
            <w:r w:rsidR="00EB0290">
              <w:rPr>
                <w:rFonts w:ascii="Calibri" w:hAnsi="Calibri" w:cs="Calibri"/>
                <w:sz w:val="18"/>
                <w:szCs w:val="18"/>
              </w:rPr>
              <w:t>anding of question and novel.</w:t>
            </w:r>
          </w:p>
          <w:p w:rsidR="00EE0750" w:rsidRPr="000C39EA" w:rsidRDefault="00EE0750" w:rsidP="00EE0750">
            <w:pPr>
              <w:numPr>
                <w:ilvl w:val="1"/>
                <w:numId w:val="8"/>
              </w:numPr>
              <w:spacing w:after="0" w:line="240" w:lineRule="auto"/>
              <w:ind w:left="495"/>
              <w:rPr>
                <w:rFonts w:ascii="Calibri" w:hAnsi="Calibri" w:cs="Calibri"/>
                <w:sz w:val="18"/>
                <w:szCs w:val="18"/>
              </w:rPr>
            </w:pPr>
            <w:r w:rsidRPr="000C39EA">
              <w:rPr>
                <w:rFonts w:ascii="Calibri" w:hAnsi="Calibri" w:cs="Calibri"/>
                <w:sz w:val="18"/>
                <w:szCs w:val="18"/>
              </w:rPr>
              <w:t>Does not back conclusions/groupings with evidence and commentary.</w:t>
            </w:r>
          </w:p>
          <w:p w:rsidR="00EE0750" w:rsidRPr="000C39EA" w:rsidRDefault="00EE0750" w:rsidP="00EE0750">
            <w:pPr>
              <w:numPr>
                <w:ilvl w:val="1"/>
                <w:numId w:val="8"/>
              </w:numPr>
              <w:spacing w:after="0" w:line="240" w:lineRule="auto"/>
              <w:ind w:left="495"/>
              <w:rPr>
                <w:rFonts w:ascii="Calibri" w:hAnsi="Calibri" w:cs="Calibri"/>
                <w:sz w:val="18"/>
                <w:szCs w:val="18"/>
              </w:rPr>
            </w:pPr>
            <w:r w:rsidRPr="000C39EA">
              <w:rPr>
                <w:rFonts w:ascii="Calibri" w:hAnsi="Calibri" w:cs="Calibri"/>
                <w:sz w:val="18"/>
                <w:szCs w:val="18"/>
              </w:rPr>
              <w:t>Uses only one idea to support the document groupings</w:t>
            </w:r>
          </w:p>
          <w:p w:rsidR="00EE0750" w:rsidRPr="000C39EA" w:rsidRDefault="00EE0750" w:rsidP="00EE0750">
            <w:pPr>
              <w:numPr>
                <w:ilvl w:val="0"/>
                <w:numId w:val="9"/>
              </w:numPr>
              <w:spacing w:after="0" w:line="240" w:lineRule="auto"/>
              <w:ind w:left="495"/>
              <w:rPr>
                <w:rFonts w:ascii="Calibri" w:hAnsi="Calibri" w:cs="Calibri"/>
                <w:sz w:val="18"/>
                <w:szCs w:val="18"/>
              </w:rPr>
            </w:pPr>
            <w:r w:rsidRPr="000C39EA">
              <w:rPr>
                <w:rFonts w:ascii="Calibri" w:hAnsi="Calibri" w:cs="Calibri"/>
                <w:sz w:val="18"/>
                <w:szCs w:val="18"/>
              </w:rPr>
              <w:t>Less thorough than above.</w:t>
            </w:r>
          </w:p>
        </w:tc>
      </w:tr>
      <w:tr w:rsidR="00EE0750" w:rsidRPr="000C39EA" w:rsidTr="007B2323">
        <w:trPr>
          <w:jc w:val="center"/>
        </w:trPr>
        <w:tc>
          <w:tcPr>
            <w:tcW w:w="2127" w:type="dxa"/>
            <w:tcBorders>
              <w:top w:val="nil"/>
              <w:bottom w:val="nil"/>
            </w:tcBorders>
          </w:tcPr>
          <w:p w:rsidR="00EE0750" w:rsidRPr="000C39EA" w:rsidRDefault="00EE0750" w:rsidP="007B2323">
            <w:pPr>
              <w:rPr>
                <w:rFonts w:ascii="Calibri" w:hAnsi="Calibri" w:cs="Calibri"/>
                <w:b/>
                <w:sz w:val="18"/>
                <w:szCs w:val="18"/>
              </w:rPr>
            </w:pPr>
            <w:r w:rsidRPr="000C39EA">
              <w:rPr>
                <w:rFonts w:ascii="Calibri" w:hAnsi="Calibri" w:cs="Calibri"/>
                <w:b/>
                <w:sz w:val="18"/>
                <w:szCs w:val="18"/>
              </w:rPr>
              <w:t>Needs Improvement</w:t>
            </w:r>
          </w:p>
          <w:p w:rsidR="00EE0750" w:rsidRPr="000C39EA" w:rsidRDefault="00EE0750" w:rsidP="007B2323">
            <w:pPr>
              <w:rPr>
                <w:rFonts w:ascii="Calibri" w:hAnsi="Calibri" w:cs="Calibri"/>
                <w:b/>
                <w:sz w:val="18"/>
                <w:szCs w:val="18"/>
              </w:rPr>
            </w:pPr>
          </w:p>
          <w:p w:rsidR="00EE0750" w:rsidRPr="000C39EA" w:rsidRDefault="00EB0290" w:rsidP="007B2323">
            <w:pPr>
              <w:jc w:val="center"/>
              <w:rPr>
                <w:rFonts w:ascii="Calibri" w:hAnsi="Calibri" w:cs="Calibri"/>
                <w:b/>
                <w:sz w:val="18"/>
                <w:szCs w:val="18"/>
              </w:rPr>
            </w:pPr>
            <w:r>
              <w:rPr>
                <w:rFonts w:ascii="Calibri" w:hAnsi="Calibri" w:cs="Calibri"/>
                <w:b/>
                <w:sz w:val="18"/>
                <w:szCs w:val="18"/>
              </w:rPr>
              <w:t>(.5-0</w:t>
            </w:r>
            <w:r w:rsidR="00EE0750" w:rsidRPr="000C39EA">
              <w:rPr>
                <w:rFonts w:ascii="Calibri" w:hAnsi="Calibri" w:cs="Calibri"/>
                <w:b/>
                <w:sz w:val="18"/>
                <w:szCs w:val="18"/>
              </w:rPr>
              <w:t>)</w:t>
            </w:r>
          </w:p>
        </w:tc>
        <w:tc>
          <w:tcPr>
            <w:tcW w:w="3819" w:type="dxa"/>
            <w:tcBorders>
              <w:top w:val="nil"/>
              <w:bottom w:val="nil"/>
              <w:right w:val="nil"/>
            </w:tcBorders>
          </w:tcPr>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Does not address the question.</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States no relevant answers</w:t>
            </w:r>
          </w:p>
          <w:p w:rsidR="00EE0750" w:rsidRPr="000C39EA" w:rsidRDefault="00EE0750" w:rsidP="00EE0750">
            <w:pPr>
              <w:numPr>
                <w:ilvl w:val="1"/>
                <w:numId w:val="8"/>
              </w:numPr>
              <w:spacing w:after="0" w:line="240" w:lineRule="auto"/>
              <w:ind w:left="345"/>
              <w:rPr>
                <w:rFonts w:ascii="Calibri" w:hAnsi="Calibri" w:cs="Calibri"/>
                <w:sz w:val="18"/>
                <w:szCs w:val="18"/>
              </w:rPr>
            </w:pPr>
            <w:r w:rsidRPr="000C39EA">
              <w:rPr>
                <w:rFonts w:ascii="Calibri" w:hAnsi="Calibri" w:cs="Calibri"/>
                <w:sz w:val="18"/>
                <w:szCs w:val="18"/>
              </w:rPr>
              <w:t>Indicates misconceptions.</w:t>
            </w:r>
          </w:p>
          <w:p w:rsidR="00EE0750" w:rsidRPr="000C39EA" w:rsidRDefault="00EE0750" w:rsidP="00EE0750">
            <w:pPr>
              <w:numPr>
                <w:ilvl w:val="0"/>
                <w:numId w:val="9"/>
              </w:numPr>
              <w:spacing w:after="0" w:line="240" w:lineRule="auto"/>
              <w:ind w:left="345"/>
              <w:rPr>
                <w:rFonts w:ascii="Calibri" w:hAnsi="Calibri" w:cs="Calibri"/>
                <w:sz w:val="18"/>
                <w:szCs w:val="18"/>
              </w:rPr>
            </w:pPr>
            <w:r w:rsidRPr="000C39EA">
              <w:rPr>
                <w:rFonts w:ascii="Calibri" w:hAnsi="Calibri" w:cs="Calibri"/>
                <w:sz w:val="18"/>
                <w:szCs w:val="18"/>
              </w:rPr>
              <w:t>Fails to use acceptable style and grammar (two or more errors).</w:t>
            </w:r>
          </w:p>
        </w:tc>
        <w:tc>
          <w:tcPr>
            <w:tcW w:w="3416" w:type="dxa"/>
            <w:tcBorders>
              <w:top w:val="single" w:sz="6" w:space="0" w:color="auto"/>
              <w:left w:val="dotted" w:sz="6" w:space="0" w:color="auto"/>
              <w:bottom w:val="single" w:sz="6" w:space="0" w:color="auto"/>
              <w:right w:val="single" w:sz="6" w:space="0" w:color="auto"/>
            </w:tcBorders>
          </w:tcPr>
          <w:p w:rsidR="00EE0750" w:rsidRPr="000C39EA" w:rsidRDefault="00EE0750" w:rsidP="00EE0750">
            <w:pPr>
              <w:numPr>
                <w:ilvl w:val="1"/>
                <w:numId w:val="8"/>
              </w:numPr>
              <w:spacing w:after="0" w:line="240" w:lineRule="auto"/>
              <w:ind w:left="495"/>
              <w:rPr>
                <w:rFonts w:ascii="Calibri" w:hAnsi="Calibri" w:cs="Calibri"/>
                <w:sz w:val="18"/>
                <w:szCs w:val="18"/>
              </w:rPr>
            </w:pPr>
            <w:r w:rsidRPr="000C39EA">
              <w:rPr>
                <w:rFonts w:ascii="Calibri" w:hAnsi="Calibri" w:cs="Calibri"/>
                <w:sz w:val="18"/>
                <w:szCs w:val="18"/>
              </w:rPr>
              <w:t>Does not demonstrate accurate understandi</w:t>
            </w:r>
            <w:r w:rsidR="00EB0290">
              <w:rPr>
                <w:rFonts w:ascii="Calibri" w:hAnsi="Calibri" w:cs="Calibri"/>
                <w:sz w:val="18"/>
                <w:szCs w:val="18"/>
              </w:rPr>
              <w:t>ng of the question and novel</w:t>
            </w:r>
          </w:p>
          <w:p w:rsidR="00EE0750" w:rsidRPr="000C39EA" w:rsidRDefault="00EE0750" w:rsidP="00EE0750">
            <w:pPr>
              <w:numPr>
                <w:ilvl w:val="0"/>
                <w:numId w:val="9"/>
              </w:numPr>
              <w:spacing w:after="0" w:line="240" w:lineRule="auto"/>
              <w:ind w:left="495"/>
              <w:rPr>
                <w:rFonts w:ascii="Calibri" w:hAnsi="Calibri" w:cs="Calibri"/>
                <w:sz w:val="18"/>
                <w:szCs w:val="18"/>
              </w:rPr>
            </w:pPr>
            <w:r w:rsidRPr="000C39EA">
              <w:rPr>
                <w:rFonts w:ascii="Calibri" w:hAnsi="Calibri" w:cs="Calibri"/>
                <w:sz w:val="18"/>
                <w:szCs w:val="18"/>
              </w:rPr>
              <w:t xml:space="preserve">Does not provide evidence </w:t>
            </w:r>
            <w:r>
              <w:rPr>
                <w:rFonts w:ascii="Calibri" w:hAnsi="Calibri" w:cs="Calibri"/>
                <w:sz w:val="18"/>
                <w:szCs w:val="18"/>
              </w:rPr>
              <w:t xml:space="preserve">or commentary </w:t>
            </w:r>
            <w:r w:rsidRPr="000C39EA">
              <w:rPr>
                <w:rFonts w:ascii="Calibri" w:hAnsi="Calibri" w:cs="Calibri"/>
                <w:sz w:val="18"/>
                <w:szCs w:val="18"/>
              </w:rPr>
              <w:t>to support their answer to the question.</w:t>
            </w:r>
          </w:p>
        </w:tc>
      </w:tr>
      <w:tr w:rsidR="00EE0750" w:rsidRPr="000C39EA" w:rsidTr="007B2323">
        <w:trPr>
          <w:jc w:val="center"/>
        </w:trPr>
        <w:tc>
          <w:tcPr>
            <w:tcW w:w="2127" w:type="dxa"/>
            <w:tcBorders>
              <w:top w:val="single" w:sz="6" w:space="0" w:color="auto"/>
              <w:bottom w:val="single" w:sz="6" w:space="0" w:color="auto"/>
            </w:tcBorders>
          </w:tcPr>
          <w:p w:rsidR="00EE0750" w:rsidRPr="000C39EA" w:rsidRDefault="00EE0750" w:rsidP="007B2323">
            <w:pPr>
              <w:rPr>
                <w:rFonts w:ascii="Calibri" w:hAnsi="Calibri" w:cs="Calibri"/>
                <w:b/>
                <w:sz w:val="18"/>
                <w:szCs w:val="18"/>
              </w:rPr>
            </w:pPr>
            <w:r w:rsidRPr="000C39EA">
              <w:rPr>
                <w:rFonts w:ascii="Calibri" w:hAnsi="Calibri" w:cs="Calibri"/>
                <w:b/>
                <w:sz w:val="18"/>
                <w:szCs w:val="18"/>
              </w:rPr>
              <w:t>No Answer – (0)</w:t>
            </w:r>
          </w:p>
        </w:tc>
        <w:tc>
          <w:tcPr>
            <w:tcW w:w="3819" w:type="dxa"/>
            <w:tcBorders>
              <w:top w:val="single" w:sz="6" w:space="0" w:color="auto"/>
              <w:bottom w:val="single" w:sz="6" w:space="0" w:color="auto"/>
              <w:right w:val="nil"/>
            </w:tcBorders>
          </w:tcPr>
          <w:p w:rsidR="00EE0750" w:rsidRPr="000C39EA" w:rsidRDefault="00EE0750" w:rsidP="007B2323">
            <w:pPr>
              <w:rPr>
                <w:rFonts w:ascii="Calibri" w:hAnsi="Calibri" w:cs="Calibri"/>
                <w:sz w:val="18"/>
                <w:szCs w:val="18"/>
              </w:rPr>
            </w:pPr>
          </w:p>
        </w:tc>
        <w:tc>
          <w:tcPr>
            <w:tcW w:w="3416" w:type="dxa"/>
            <w:tcBorders>
              <w:top w:val="single" w:sz="6" w:space="0" w:color="auto"/>
              <w:left w:val="dotted" w:sz="6" w:space="0" w:color="auto"/>
              <w:bottom w:val="single" w:sz="6" w:space="0" w:color="auto"/>
              <w:right w:val="single" w:sz="6" w:space="0" w:color="auto"/>
            </w:tcBorders>
          </w:tcPr>
          <w:p w:rsidR="00EE0750" w:rsidRPr="000C39EA" w:rsidRDefault="00EE0750" w:rsidP="007B2323">
            <w:pPr>
              <w:rPr>
                <w:rFonts w:ascii="Calibri" w:hAnsi="Calibri" w:cs="Calibri"/>
                <w:sz w:val="18"/>
                <w:szCs w:val="18"/>
              </w:rPr>
            </w:pPr>
          </w:p>
        </w:tc>
      </w:tr>
    </w:tbl>
    <w:p w:rsidR="00D03F1B" w:rsidRPr="00D03F1B" w:rsidRDefault="00D03F1B" w:rsidP="00D03F1B">
      <w:pPr>
        <w:rPr>
          <w:rFonts w:cstheme="minorHAnsi"/>
          <w:b/>
        </w:rPr>
      </w:pPr>
    </w:p>
    <w:sectPr w:rsidR="00D03F1B" w:rsidRPr="00D03F1B" w:rsidSect="00194A6E">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35" w:rsidRDefault="00F25B35" w:rsidP="00F25B35">
      <w:pPr>
        <w:spacing w:after="0" w:line="240" w:lineRule="auto"/>
      </w:pPr>
      <w:r>
        <w:separator/>
      </w:r>
    </w:p>
  </w:endnote>
  <w:endnote w:type="continuationSeparator" w:id="0">
    <w:p w:rsidR="00F25B35" w:rsidRDefault="00F25B35" w:rsidP="00F2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99373"/>
      <w:docPartObj>
        <w:docPartGallery w:val="Page Numbers (Bottom of Page)"/>
        <w:docPartUnique/>
      </w:docPartObj>
    </w:sdtPr>
    <w:sdtEndPr>
      <w:rPr>
        <w:noProof/>
      </w:rPr>
    </w:sdtEndPr>
    <w:sdtContent>
      <w:p w:rsidR="00194A6E" w:rsidRDefault="00194A6E">
        <w:pPr>
          <w:pStyle w:val="Footer"/>
          <w:jc w:val="right"/>
        </w:pPr>
        <w:r>
          <w:fldChar w:fldCharType="begin"/>
        </w:r>
        <w:r>
          <w:instrText xml:space="preserve"> PAGE   \* MERGEFORMAT </w:instrText>
        </w:r>
        <w:r>
          <w:fldChar w:fldCharType="separate"/>
        </w:r>
        <w:r w:rsidR="000A24F4">
          <w:rPr>
            <w:noProof/>
          </w:rPr>
          <w:t>1</w:t>
        </w:r>
        <w:r>
          <w:rPr>
            <w:noProof/>
          </w:rPr>
          <w:fldChar w:fldCharType="end"/>
        </w:r>
      </w:p>
    </w:sdtContent>
  </w:sdt>
  <w:p w:rsidR="00194A6E" w:rsidRDefault="00194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35" w:rsidRDefault="00F25B35" w:rsidP="00F25B35">
      <w:pPr>
        <w:spacing w:after="0" w:line="240" w:lineRule="auto"/>
      </w:pPr>
      <w:r>
        <w:separator/>
      </w:r>
    </w:p>
  </w:footnote>
  <w:footnote w:type="continuationSeparator" w:id="0">
    <w:p w:rsidR="00F25B35" w:rsidRDefault="00F25B35" w:rsidP="00F2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5" w:rsidRDefault="00F25B35">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34" style="width:0;height:1.5pt" o:hralign="center" o:bullet="t" o:hrstd="t" o:hr="t" fillcolor="#a0a0a0" stroked="f"/>
    </w:pict>
  </w:numPicBullet>
  <w:abstractNum w:abstractNumId="0" w15:restartNumberingAfterBreak="0">
    <w:nsid w:val="2F4D554B"/>
    <w:multiLevelType w:val="hybridMultilevel"/>
    <w:tmpl w:val="D23CDA36"/>
    <w:lvl w:ilvl="0" w:tplc="FE689A38">
      <w:start w:val="1"/>
      <w:numFmt w:val="bullet"/>
      <w:lvlText w:val=""/>
      <w:lvlPicBulletId w:val="0"/>
      <w:lvlJc w:val="left"/>
      <w:pPr>
        <w:tabs>
          <w:tab w:val="num" w:pos="720"/>
        </w:tabs>
        <w:ind w:left="720" w:hanging="360"/>
      </w:pPr>
      <w:rPr>
        <w:rFonts w:ascii="Symbol" w:hAnsi="Symbol" w:hint="default"/>
      </w:rPr>
    </w:lvl>
    <w:lvl w:ilvl="1" w:tplc="F0A4478A" w:tentative="1">
      <w:start w:val="1"/>
      <w:numFmt w:val="bullet"/>
      <w:lvlText w:val=""/>
      <w:lvlJc w:val="left"/>
      <w:pPr>
        <w:tabs>
          <w:tab w:val="num" w:pos="1440"/>
        </w:tabs>
        <w:ind w:left="1440" w:hanging="360"/>
      </w:pPr>
      <w:rPr>
        <w:rFonts w:ascii="Symbol" w:hAnsi="Symbol" w:hint="default"/>
      </w:rPr>
    </w:lvl>
    <w:lvl w:ilvl="2" w:tplc="D3645872" w:tentative="1">
      <w:start w:val="1"/>
      <w:numFmt w:val="bullet"/>
      <w:lvlText w:val=""/>
      <w:lvlJc w:val="left"/>
      <w:pPr>
        <w:tabs>
          <w:tab w:val="num" w:pos="2160"/>
        </w:tabs>
        <w:ind w:left="2160" w:hanging="360"/>
      </w:pPr>
      <w:rPr>
        <w:rFonts w:ascii="Symbol" w:hAnsi="Symbol" w:hint="default"/>
      </w:rPr>
    </w:lvl>
    <w:lvl w:ilvl="3" w:tplc="84AACD50" w:tentative="1">
      <w:start w:val="1"/>
      <w:numFmt w:val="bullet"/>
      <w:lvlText w:val=""/>
      <w:lvlJc w:val="left"/>
      <w:pPr>
        <w:tabs>
          <w:tab w:val="num" w:pos="2880"/>
        </w:tabs>
        <w:ind w:left="2880" w:hanging="360"/>
      </w:pPr>
      <w:rPr>
        <w:rFonts w:ascii="Symbol" w:hAnsi="Symbol" w:hint="default"/>
      </w:rPr>
    </w:lvl>
    <w:lvl w:ilvl="4" w:tplc="142406E4" w:tentative="1">
      <w:start w:val="1"/>
      <w:numFmt w:val="bullet"/>
      <w:lvlText w:val=""/>
      <w:lvlJc w:val="left"/>
      <w:pPr>
        <w:tabs>
          <w:tab w:val="num" w:pos="3600"/>
        </w:tabs>
        <w:ind w:left="3600" w:hanging="360"/>
      </w:pPr>
      <w:rPr>
        <w:rFonts w:ascii="Symbol" w:hAnsi="Symbol" w:hint="default"/>
      </w:rPr>
    </w:lvl>
    <w:lvl w:ilvl="5" w:tplc="D7A42744" w:tentative="1">
      <w:start w:val="1"/>
      <w:numFmt w:val="bullet"/>
      <w:lvlText w:val=""/>
      <w:lvlJc w:val="left"/>
      <w:pPr>
        <w:tabs>
          <w:tab w:val="num" w:pos="4320"/>
        </w:tabs>
        <w:ind w:left="4320" w:hanging="360"/>
      </w:pPr>
      <w:rPr>
        <w:rFonts w:ascii="Symbol" w:hAnsi="Symbol" w:hint="default"/>
      </w:rPr>
    </w:lvl>
    <w:lvl w:ilvl="6" w:tplc="BA328CEE" w:tentative="1">
      <w:start w:val="1"/>
      <w:numFmt w:val="bullet"/>
      <w:lvlText w:val=""/>
      <w:lvlJc w:val="left"/>
      <w:pPr>
        <w:tabs>
          <w:tab w:val="num" w:pos="5040"/>
        </w:tabs>
        <w:ind w:left="5040" w:hanging="360"/>
      </w:pPr>
      <w:rPr>
        <w:rFonts w:ascii="Symbol" w:hAnsi="Symbol" w:hint="default"/>
      </w:rPr>
    </w:lvl>
    <w:lvl w:ilvl="7" w:tplc="ECB0C738" w:tentative="1">
      <w:start w:val="1"/>
      <w:numFmt w:val="bullet"/>
      <w:lvlText w:val=""/>
      <w:lvlJc w:val="left"/>
      <w:pPr>
        <w:tabs>
          <w:tab w:val="num" w:pos="5760"/>
        </w:tabs>
        <w:ind w:left="5760" w:hanging="360"/>
      </w:pPr>
      <w:rPr>
        <w:rFonts w:ascii="Symbol" w:hAnsi="Symbol" w:hint="default"/>
      </w:rPr>
    </w:lvl>
    <w:lvl w:ilvl="8" w:tplc="5FDAB3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465A0F"/>
    <w:multiLevelType w:val="hybridMultilevel"/>
    <w:tmpl w:val="0FBAB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5E79"/>
    <w:multiLevelType w:val="hybridMultilevel"/>
    <w:tmpl w:val="302E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729"/>
    <w:multiLevelType w:val="hybridMultilevel"/>
    <w:tmpl w:val="34BEB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139C8"/>
    <w:multiLevelType w:val="hybridMultilevel"/>
    <w:tmpl w:val="BFA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B6479"/>
    <w:multiLevelType w:val="hybridMultilevel"/>
    <w:tmpl w:val="615E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50FD3"/>
    <w:multiLevelType w:val="hybridMultilevel"/>
    <w:tmpl w:val="0FBAB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19B9"/>
    <w:multiLevelType w:val="hybridMultilevel"/>
    <w:tmpl w:val="0D0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241CD"/>
    <w:multiLevelType w:val="hybridMultilevel"/>
    <w:tmpl w:val="DE8E9D2A"/>
    <w:lvl w:ilvl="0" w:tplc="08090001">
      <w:start w:val="1"/>
      <w:numFmt w:val="bullet"/>
      <w:lvlText w:val=""/>
      <w:lvlJc w:val="left"/>
      <w:pPr>
        <w:ind w:left="360" w:hanging="360"/>
      </w:pPr>
      <w:rPr>
        <w:rFonts w:ascii="Symbol" w:hAnsi="Symbol" w:hint="default"/>
      </w:rPr>
    </w:lvl>
    <w:lvl w:ilvl="1" w:tplc="C12AFE8A">
      <w:numFmt w:val="bullet"/>
      <w:lvlText w:val="•"/>
      <w:lvlJc w:val="left"/>
      <w:pPr>
        <w:ind w:left="1080" w:hanging="360"/>
      </w:pPr>
      <w:rPr>
        <w:rFonts w:ascii="Calibri" w:eastAsia="Cambr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5"/>
    <w:rsid w:val="000476F0"/>
    <w:rsid w:val="00076020"/>
    <w:rsid w:val="000A24F4"/>
    <w:rsid w:val="000B13B8"/>
    <w:rsid w:val="00105CFA"/>
    <w:rsid w:val="00111E84"/>
    <w:rsid w:val="00171365"/>
    <w:rsid w:val="00194A6E"/>
    <w:rsid w:val="001D6AAC"/>
    <w:rsid w:val="0030369E"/>
    <w:rsid w:val="00336D8C"/>
    <w:rsid w:val="003E6971"/>
    <w:rsid w:val="005627E0"/>
    <w:rsid w:val="00574649"/>
    <w:rsid w:val="00605367"/>
    <w:rsid w:val="00643F89"/>
    <w:rsid w:val="007108E7"/>
    <w:rsid w:val="00722DC3"/>
    <w:rsid w:val="008B7126"/>
    <w:rsid w:val="00910A54"/>
    <w:rsid w:val="00B1051C"/>
    <w:rsid w:val="00C2189E"/>
    <w:rsid w:val="00CF0BE7"/>
    <w:rsid w:val="00D03F1B"/>
    <w:rsid w:val="00D33987"/>
    <w:rsid w:val="00D679D1"/>
    <w:rsid w:val="00DC061E"/>
    <w:rsid w:val="00E13BA9"/>
    <w:rsid w:val="00E608A2"/>
    <w:rsid w:val="00EB0290"/>
    <w:rsid w:val="00EB2263"/>
    <w:rsid w:val="00EE0750"/>
    <w:rsid w:val="00F25B35"/>
    <w:rsid w:val="00FC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E489F"/>
  <w15:chartTrackingRefBased/>
  <w15:docId w15:val="{3D066F35-654E-4F3F-9060-F31F76A1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35"/>
  </w:style>
  <w:style w:type="paragraph" w:styleId="Footer">
    <w:name w:val="footer"/>
    <w:basedOn w:val="Normal"/>
    <w:link w:val="FooterChar"/>
    <w:uiPriority w:val="99"/>
    <w:unhideWhenUsed/>
    <w:rsid w:val="00F25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35"/>
  </w:style>
  <w:style w:type="table" w:styleId="TableGrid">
    <w:name w:val="Table Grid"/>
    <w:basedOn w:val="TableNormal"/>
    <w:uiPriority w:val="39"/>
    <w:rsid w:val="00F2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B35"/>
    <w:pPr>
      <w:ind w:left="720"/>
      <w:contextualSpacing/>
    </w:pPr>
  </w:style>
  <w:style w:type="character" w:styleId="Hyperlink">
    <w:name w:val="Hyperlink"/>
    <w:basedOn w:val="DefaultParagraphFont"/>
    <w:uiPriority w:val="99"/>
    <w:semiHidden/>
    <w:unhideWhenUsed/>
    <w:rsid w:val="00605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terarydevices.net/phr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25</cp:revision>
  <dcterms:created xsi:type="dcterms:W3CDTF">2020-03-09T16:41:00Z</dcterms:created>
  <dcterms:modified xsi:type="dcterms:W3CDTF">2020-03-11T14:08:00Z</dcterms:modified>
</cp:coreProperties>
</file>