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7913" w:rsidRPr="00FC002F" w:rsidTr="00541912">
        <w:tc>
          <w:tcPr>
            <w:tcW w:w="10790" w:type="dxa"/>
            <w:gridSpan w:val="2"/>
          </w:tcPr>
          <w:p w:rsidR="00BD7913" w:rsidRPr="009C2340" w:rsidRDefault="00BD7913" w:rsidP="00541912">
            <w:pPr>
              <w:pStyle w:val="ListParagraph"/>
              <w:jc w:val="center"/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</w:pPr>
            <w:r w:rsidRPr="009C2340"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  <w:t>FAHRENHEIT 451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D</w:t>
            </w:r>
            <w:r w:rsidR="009161F2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OUBLE ENTRY JOURNAL (PAGES 88-89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)</w:t>
            </w:r>
          </w:p>
          <w:p w:rsidR="00BD7913" w:rsidRPr="009C2340" w:rsidRDefault="00BD7913" w:rsidP="00541912">
            <w:pPr>
              <w:pStyle w:val="ListParagraph"/>
              <w:rPr>
                <w:rFonts w:cstheme="minorHAnsi"/>
                <w:b/>
                <w:color w:val="111111"/>
                <w:sz w:val="18"/>
                <w:szCs w:val="18"/>
                <w:shd w:val="clear" w:color="auto" w:fill="FFFFFF"/>
              </w:rPr>
            </w:pP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Now, carefully and closely read pages </w:t>
            </w:r>
            <w:r w:rsidR="009161F2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88-89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. As you read or after you have read you ar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e responsible for completing FOUR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DOUBLE ENTRY JOURNAL RESPONSES. WRITE THE QUOTE (w/ page #) ON THE LEFT AND YOUR ANALYSIS ON THE RIGHT. Base your entry selections on BRADBURY’S use of FIGURATIV</w:t>
            </w:r>
            <w:r w:rsidR="009161F2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E LANGUAGE &amp;/or BRADBURY’S DEVELOPMENT OF MONTAG’S CHARACTER OR THE SETTING.</w:t>
            </w:r>
          </w:p>
        </w:tc>
      </w:tr>
      <w:tr w:rsidR="00BD7913" w:rsidRPr="00FC002F" w:rsidTr="00541912">
        <w:tc>
          <w:tcPr>
            <w:tcW w:w="5395" w:type="dxa"/>
          </w:tcPr>
          <w:p w:rsidR="00BD7913" w:rsidRPr="009C2340" w:rsidRDefault="00BD7913" w:rsidP="00BD79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Pr="009C2340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9161F2" w:rsidRPr="00FC002F" w:rsidTr="00D946E5">
        <w:tc>
          <w:tcPr>
            <w:tcW w:w="10790" w:type="dxa"/>
            <w:gridSpan w:val="2"/>
          </w:tcPr>
          <w:p w:rsidR="009161F2" w:rsidRPr="009C2340" w:rsidRDefault="009161F2" w:rsidP="009161F2">
            <w:pPr>
              <w:pStyle w:val="ListParagraph"/>
              <w:jc w:val="center"/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</w:pPr>
            <w:r w:rsidRPr="009C2340"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  <w:t>FAHRENHEIT 451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D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OUBLE ENTRY JOURNAL (PAGES 89-97…STOP @ “Mrs. Phelps was crying…”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)</w:t>
            </w:r>
          </w:p>
          <w:p w:rsidR="009161F2" w:rsidRDefault="009161F2" w:rsidP="009161F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Now, carefully and closely read pages 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89-97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. As you read or after you have read you ar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e responsible for completing FOUR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DOUBLE ENTRY JOURNAL RESPONSES. WRITE THE QUOTE (w/ page #) ON THE LEFT AND YOUR ANALYSIS ON THE RIGHT. Base your entry selections on BRADBURY’S use of FIGURATIV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E LANGUAGE &amp;/or 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BRADBURY’S CHARCATER DEVELOPMENT OF MONTAG, MILDRED, FABER, OR CAPTAIN BEATTY. </w:t>
            </w:r>
          </w:p>
        </w:tc>
      </w:tr>
      <w:tr w:rsidR="00BD7913" w:rsidRPr="00FC002F" w:rsidTr="00541912">
        <w:tc>
          <w:tcPr>
            <w:tcW w:w="5395" w:type="dxa"/>
          </w:tcPr>
          <w:p w:rsidR="00BD7913" w:rsidRPr="009C2340" w:rsidRDefault="00BD7913" w:rsidP="00BD79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BD7913" w:rsidRPr="00FC002F" w:rsidTr="00541912">
        <w:tc>
          <w:tcPr>
            <w:tcW w:w="5395" w:type="dxa"/>
          </w:tcPr>
          <w:p w:rsidR="00BD7913" w:rsidRPr="009C2340" w:rsidRDefault="00BD7913" w:rsidP="00BD79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BD7913" w:rsidRPr="00FC002F" w:rsidTr="00541912">
        <w:tc>
          <w:tcPr>
            <w:tcW w:w="5395" w:type="dxa"/>
          </w:tcPr>
          <w:p w:rsidR="00BD7913" w:rsidRPr="009C2340" w:rsidRDefault="00BD7913" w:rsidP="00BD79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Default="00BD7913" w:rsidP="00541912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BD7913" w:rsidRPr="009C2340" w:rsidRDefault="00BD7913" w:rsidP="00541912">
            <w:pPr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9161F2" w:rsidRPr="00FC002F" w:rsidTr="009161F2">
        <w:tc>
          <w:tcPr>
            <w:tcW w:w="5395" w:type="dxa"/>
          </w:tcPr>
          <w:p w:rsidR="009161F2" w:rsidRPr="009C2340" w:rsidRDefault="009161F2" w:rsidP="00B940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Pr="009C2340" w:rsidRDefault="009161F2" w:rsidP="00B94076">
            <w:pPr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9161F2" w:rsidRPr="00FC002F" w:rsidTr="00B94076">
        <w:tc>
          <w:tcPr>
            <w:tcW w:w="10790" w:type="dxa"/>
            <w:gridSpan w:val="2"/>
          </w:tcPr>
          <w:p w:rsidR="009161F2" w:rsidRPr="009C2340" w:rsidRDefault="009161F2" w:rsidP="00B94076">
            <w:pPr>
              <w:pStyle w:val="ListParagraph"/>
              <w:jc w:val="center"/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</w:pPr>
            <w:r w:rsidRPr="009C2340"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  <w:t>FAHRENHEIT 451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D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OUBLE ENTRY JOURNAL (PAGES 97-106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…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Begin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@ “Mrs. Phelps was crying…”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)</w:t>
            </w: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Now, carefully and closely read pages 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97-106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. As you read or after you have read you ar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e responsible for completing FOUR</w:t>
            </w:r>
            <w:r w:rsidRPr="009C2340"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 DOUBLE ENTRY JOURNAL RESPONSES. WRITE THE QUOTE (w/ page #) ON THE LEFT AND YOUR ANALYSIS ON THE RIGHT. Base your entry selections on BRADBURY’S use of FIGURATIV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 xml:space="preserve">E LANGUAGE &amp;/or BRADBURY’S CHARCATER DEVELOPMENT OF MONTAG, MILDRED, FABER, OR CAPTAIN BEATTY. </w:t>
            </w:r>
            <w:r>
              <w:rPr>
                <w:rFonts w:cstheme="minorHAnsi"/>
                <w:b/>
                <w:color w:val="111111"/>
                <w:sz w:val="16"/>
                <w:szCs w:val="16"/>
                <w:shd w:val="clear" w:color="auto" w:fill="FFFFFF"/>
              </w:rPr>
              <w:t>Also, you may focus your entries on Bradbury’s perspective about literature, literacy, and society in the dystopian world of Fahrenheit 451.</w:t>
            </w:r>
          </w:p>
        </w:tc>
      </w:tr>
      <w:tr w:rsidR="009161F2" w:rsidRPr="00FC002F" w:rsidTr="00B94076">
        <w:tc>
          <w:tcPr>
            <w:tcW w:w="5395" w:type="dxa"/>
          </w:tcPr>
          <w:p w:rsidR="009161F2" w:rsidRPr="009C2340" w:rsidRDefault="009161F2" w:rsidP="00B940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Pr="009C2340" w:rsidRDefault="009161F2" w:rsidP="00B94076">
            <w:pPr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9161F2" w:rsidRPr="00FC002F" w:rsidTr="009161F2">
        <w:tc>
          <w:tcPr>
            <w:tcW w:w="5395" w:type="dxa"/>
          </w:tcPr>
          <w:p w:rsidR="009161F2" w:rsidRPr="009C2340" w:rsidRDefault="009161F2" w:rsidP="00B940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Pr="009C2340" w:rsidRDefault="009161F2" w:rsidP="00B94076">
            <w:pPr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9161F2" w:rsidRPr="00FC002F" w:rsidTr="009161F2">
        <w:tc>
          <w:tcPr>
            <w:tcW w:w="5395" w:type="dxa"/>
          </w:tcPr>
          <w:p w:rsidR="009161F2" w:rsidRPr="009C2340" w:rsidRDefault="009161F2" w:rsidP="00B940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Pr="009C2340" w:rsidRDefault="009161F2" w:rsidP="00B94076">
            <w:pPr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  <w:tr w:rsidR="009161F2" w:rsidRPr="00FC002F" w:rsidTr="009161F2">
        <w:tc>
          <w:tcPr>
            <w:tcW w:w="5395" w:type="dxa"/>
          </w:tcPr>
          <w:p w:rsidR="009161F2" w:rsidRPr="009C2340" w:rsidRDefault="009161F2" w:rsidP="00B940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95" w:type="dxa"/>
          </w:tcPr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Pr="009161F2" w:rsidRDefault="009161F2" w:rsidP="009161F2">
            <w:pPr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Default="009161F2" w:rsidP="00B94076">
            <w:pPr>
              <w:pStyle w:val="ListParagraph"/>
              <w:jc w:val="center"/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  <w:p w:rsidR="009161F2" w:rsidRPr="009C2340" w:rsidRDefault="009161F2" w:rsidP="00B94076">
            <w:pPr>
              <w:rPr>
                <w:rFonts w:cstheme="minorHAnsi"/>
                <w:b/>
                <w:i/>
                <w:color w:val="111111"/>
                <w:sz w:val="16"/>
                <w:szCs w:val="16"/>
                <w:shd w:val="clear" w:color="auto" w:fill="FFFFFF"/>
              </w:rPr>
            </w:pPr>
          </w:p>
        </w:tc>
      </w:tr>
    </w:tbl>
    <w:p w:rsidR="001F4980" w:rsidRPr="001F4980" w:rsidRDefault="001F4980" w:rsidP="001F4980">
      <w:pPr>
        <w:pStyle w:val="Heading1"/>
        <w:rPr>
          <w:rFonts w:asciiTheme="minorHAnsi" w:hAnsiTheme="minorHAnsi" w:cstheme="minorHAnsi"/>
          <w:sz w:val="17"/>
          <w:szCs w:val="17"/>
        </w:rPr>
      </w:pPr>
      <w:r w:rsidRPr="001F4980">
        <w:rPr>
          <w:rFonts w:asciiTheme="minorHAnsi" w:hAnsiTheme="minorHAnsi" w:cstheme="minorHAnsi"/>
          <w:sz w:val="17"/>
          <w:szCs w:val="17"/>
        </w:rPr>
        <w:lastRenderedPageBreak/>
        <w:t>Analytical response</w:t>
      </w:r>
    </w:p>
    <w:p w:rsidR="001F4980" w:rsidRPr="001F4980" w:rsidRDefault="001F4980" w:rsidP="001F4980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  <w:u w:val="single"/>
        </w:rPr>
        <w:t>ANALYZE</w:t>
      </w:r>
      <w:r w:rsidRPr="001F4980">
        <w:rPr>
          <w:rFonts w:cstheme="minorHAnsi"/>
          <w:b/>
          <w:bCs/>
          <w:sz w:val="17"/>
          <w:szCs w:val="17"/>
        </w:rPr>
        <w:t xml:space="preserve"> means to break down into smaller parts and examine critically.</w:t>
      </w:r>
    </w:p>
    <w:p w:rsidR="001F4980" w:rsidRPr="001F4980" w:rsidRDefault="001F4980" w:rsidP="001F4980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</w:rPr>
        <w:t>Examine a part of the story: character, plot, mood, setting, theme, and point of view.</w:t>
      </w:r>
    </w:p>
    <w:p w:rsidR="001F4980" w:rsidRPr="001F4980" w:rsidRDefault="001F4980" w:rsidP="001F4980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</w:rPr>
        <w:t>Examine the writer’s style: word choice, sequencing of events, character development, literary devices, sentence style, and point of view</w:t>
      </w:r>
    </w:p>
    <w:p w:rsidR="001F4980" w:rsidRPr="001F4980" w:rsidRDefault="001F4980" w:rsidP="001F4980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</w:rPr>
        <w:t>Sentence starters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A problem this character has is ___.  I know this problem is significant because . . .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A message the author is trying to give through ___(character’s actions, setting, mood) is ___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The author is doing a good/poor job of “showing not telling.”  I think this because . . .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I like/don’t like when the author . . .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The character’s attitude about ___ is ___.  I think this because…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The author has created a ___ mood by . . .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The author uses ___(literary device: foreshadowing, flashback, allusion) to . . .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The author develops the character well/poorly by . . .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My thinking has changed in this way . . .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The most important part is . . .</w:t>
      </w:r>
    </w:p>
    <w:p w:rsidR="001F4980" w:rsidRPr="001F4980" w:rsidRDefault="001F4980" w:rsidP="001F4980">
      <w:pPr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I infer . . .</w:t>
      </w:r>
    </w:p>
    <w:p w:rsidR="001F4980" w:rsidRPr="001F4980" w:rsidRDefault="001F4980" w:rsidP="001F4980">
      <w:pPr>
        <w:pStyle w:val="Heading1"/>
        <w:rPr>
          <w:rFonts w:asciiTheme="minorHAnsi" w:hAnsiTheme="minorHAnsi" w:cstheme="minorHAnsi"/>
          <w:sz w:val="17"/>
          <w:szCs w:val="17"/>
        </w:rPr>
      </w:pPr>
      <w:r w:rsidRPr="001F4980">
        <w:rPr>
          <w:rFonts w:asciiTheme="minorHAnsi" w:hAnsiTheme="minorHAnsi" w:cstheme="minorHAnsi"/>
          <w:sz w:val="17"/>
          <w:szCs w:val="17"/>
        </w:rPr>
        <w:t>Question</w:t>
      </w:r>
    </w:p>
    <w:p w:rsidR="001F4980" w:rsidRPr="001F4980" w:rsidRDefault="001F4980" w:rsidP="001F4980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</w:rPr>
        <w:t>Question text you do not understand or that confuses you.</w:t>
      </w:r>
    </w:p>
    <w:p w:rsidR="001F4980" w:rsidRPr="001F4980" w:rsidRDefault="001F4980" w:rsidP="001F4980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</w:rPr>
        <w:t>Question the author.</w:t>
      </w:r>
    </w:p>
    <w:p w:rsidR="001F4980" w:rsidRPr="001F4980" w:rsidRDefault="001F4980" w:rsidP="001F4980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i/>
          <w:i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</w:rPr>
        <w:t xml:space="preserve">Question things you have never thought about in order to gain a greater understanding of new concepts.  This is the </w:t>
      </w:r>
      <w:r w:rsidRPr="001F4980">
        <w:rPr>
          <w:rFonts w:cstheme="minorHAnsi"/>
          <w:b/>
          <w:bCs/>
          <w:i/>
          <w:iCs/>
          <w:sz w:val="17"/>
          <w:szCs w:val="17"/>
        </w:rPr>
        <w:t xml:space="preserve">I wonder </w:t>
      </w:r>
      <w:r w:rsidRPr="001F4980">
        <w:rPr>
          <w:rFonts w:cstheme="minorHAnsi"/>
          <w:b/>
          <w:bCs/>
          <w:sz w:val="17"/>
          <w:szCs w:val="17"/>
        </w:rPr>
        <w:t xml:space="preserve">question, </w:t>
      </w:r>
      <w:r w:rsidRPr="001F4980">
        <w:rPr>
          <w:rFonts w:cstheme="minorHAnsi"/>
          <w:b/>
          <w:bCs/>
          <w:i/>
          <w:iCs/>
          <w:sz w:val="17"/>
          <w:szCs w:val="17"/>
        </w:rPr>
        <w:t>e.g</w:t>
      </w:r>
      <w:r w:rsidRPr="001F4980">
        <w:rPr>
          <w:rFonts w:cstheme="minorHAnsi"/>
          <w:b/>
          <w:bCs/>
          <w:sz w:val="17"/>
          <w:szCs w:val="17"/>
        </w:rPr>
        <w:t xml:space="preserve">., </w:t>
      </w:r>
      <w:r w:rsidRPr="001F4980">
        <w:rPr>
          <w:rFonts w:cstheme="minorHAnsi"/>
          <w:b/>
          <w:bCs/>
          <w:i/>
          <w:iCs/>
          <w:sz w:val="17"/>
          <w:szCs w:val="17"/>
        </w:rPr>
        <w:t xml:space="preserve">I wonder how Harry Potter’s decision to leave Hogwarts in his final year to search for Voldemort will affect his reliance on the friendship he has with Ron and </w:t>
      </w:r>
      <w:proofErr w:type="spellStart"/>
      <w:r w:rsidRPr="001F4980">
        <w:rPr>
          <w:rFonts w:cstheme="minorHAnsi"/>
          <w:b/>
          <w:bCs/>
          <w:i/>
          <w:iCs/>
          <w:sz w:val="17"/>
          <w:szCs w:val="17"/>
        </w:rPr>
        <w:t>Hermoine</w:t>
      </w:r>
      <w:proofErr w:type="spellEnd"/>
      <w:r w:rsidRPr="001F4980">
        <w:rPr>
          <w:rFonts w:cstheme="minorHAnsi"/>
          <w:b/>
          <w:bCs/>
          <w:i/>
          <w:iCs/>
          <w:sz w:val="17"/>
          <w:szCs w:val="17"/>
        </w:rPr>
        <w:t>.</w:t>
      </w:r>
    </w:p>
    <w:p w:rsidR="001F4980" w:rsidRPr="001F4980" w:rsidRDefault="001F4980" w:rsidP="001F4980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</w:rPr>
        <w:t>Question yourself and your own beliefs or understandings if the text prompts you to do so.</w:t>
      </w:r>
    </w:p>
    <w:p w:rsidR="001F4980" w:rsidRPr="001F4980" w:rsidRDefault="001F4980" w:rsidP="001F4980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b/>
          <w:bCs/>
          <w:sz w:val="17"/>
          <w:szCs w:val="17"/>
        </w:rPr>
        <w:t>Sentence starters</w:t>
      </w:r>
    </w:p>
    <w:p w:rsidR="001F4980" w:rsidRPr="001F4980" w:rsidRDefault="001F4980" w:rsidP="001F4980">
      <w:pPr>
        <w:numPr>
          <w:ilvl w:val="1"/>
          <w:numId w:val="4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I am confused and this is how I got unstuck . . .</w:t>
      </w:r>
    </w:p>
    <w:p w:rsidR="001F4980" w:rsidRPr="001F4980" w:rsidRDefault="001F4980" w:rsidP="001F4980">
      <w:pPr>
        <w:numPr>
          <w:ilvl w:val="1"/>
          <w:numId w:val="4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Why . . .</w:t>
      </w:r>
    </w:p>
    <w:p w:rsidR="001F4980" w:rsidRPr="001F4980" w:rsidRDefault="001F4980" w:rsidP="001F4980">
      <w:pPr>
        <w:numPr>
          <w:ilvl w:val="1"/>
          <w:numId w:val="4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How . . .</w:t>
      </w:r>
    </w:p>
    <w:p w:rsidR="001F4980" w:rsidRPr="001F4980" w:rsidRDefault="001F4980" w:rsidP="001F4980">
      <w:pPr>
        <w:numPr>
          <w:ilvl w:val="1"/>
          <w:numId w:val="4"/>
        </w:numPr>
        <w:spacing w:after="0" w:line="240" w:lineRule="auto"/>
        <w:rPr>
          <w:rFonts w:cstheme="minorHAnsi"/>
          <w:b/>
          <w:bCs/>
          <w:sz w:val="17"/>
          <w:szCs w:val="17"/>
        </w:rPr>
      </w:pPr>
      <w:r w:rsidRPr="001F4980">
        <w:rPr>
          <w:rFonts w:cstheme="minorHAnsi"/>
          <w:sz w:val="17"/>
          <w:szCs w:val="17"/>
        </w:rPr>
        <w:t>I previously thought ____about ____.  Now my thinking has changed because . . .</w:t>
      </w:r>
    </w:p>
    <w:p w:rsidR="001F4980" w:rsidRPr="001F4980" w:rsidRDefault="001F4980" w:rsidP="001F4980">
      <w:pPr>
        <w:numPr>
          <w:ilvl w:val="1"/>
          <w:numId w:val="4"/>
        </w:numPr>
        <w:spacing w:after="0" w:line="240" w:lineRule="auto"/>
        <w:rPr>
          <w:rFonts w:cstheme="minorHAnsi"/>
          <w:sz w:val="17"/>
          <w:szCs w:val="17"/>
        </w:rPr>
      </w:pPr>
      <w:r w:rsidRPr="001F4980">
        <w:rPr>
          <w:rFonts w:cstheme="minorHAnsi"/>
          <w:sz w:val="17"/>
          <w:szCs w:val="17"/>
        </w:rPr>
        <w:t>I do not understand why the author . . .  because . . .</w:t>
      </w:r>
    </w:p>
    <w:p w:rsidR="001F4980" w:rsidRPr="001F4980" w:rsidRDefault="001F4980" w:rsidP="001F4980">
      <w:pPr>
        <w:spacing w:after="0" w:line="240" w:lineRule="auto"/>
        <w:ind w:left="1440"/>
        <w:rPr>
          <w:rFonts w:cstheme="minorHAnsi"/>
          <w:sz w:val="17"/>
          <w:szCs w:val="17"/>
        </w:rPr>
      </w:pPr>
    </w:p>
    <w:p w:rsidR="001F4980" w:rsidRPr="00A63C04" w:rsidRDefault="001F4980" w:rsidP="001F4980">
      <w:pPr>
        <w:numPr>
          <w:ilvl w:val="0"/>
          <w:numId w:val="4"/>
        </w:numPr>
        <w:spacing w:after="0" w:line="240" w:lineRule="auto"/>
        <w:rPr>
          <w:rFonts w:cstheme="minorHAnsi"/>
          <w:b/>
          <w:i/>
          <w:sz w:val="17"/>
          <w:szCs w:val="17"/>
        </w:rPr>
      </w:pPr>
      <w:r w:rsidRPr="001F4980">
        <w:rPr>
          <w:rFonts w:cstheme="minorHAnsi"/>
          <w:b/>
          <w:sz w:val="17"/>
          <w:szCs w:val="17"/>
        </w:rPr>
        <w:t>IN NO WAY SHAPE OR FORM ARE YOU SUMMARIZING IN THE RIGHT COLUMN.</w:t>
      </w:r>
    </w:p>
    <w:p w:rsidR="00A63C04" w:rsidRPr="00A63C04" w:rsidRDefault="00A63C04" w:rsidP="00A63C04">
      <w:pPr>
        <w:spacing w:after="0" w:line="240" w:lineRule="auto"/>
        <w:rPr>
          <w:rFonts w:cstheme="minorHAnsi"/>
          <w:b/>
          <w:i/>
          <w:sz w:val="17"/>
          <w:szCs w:val="17"/>
        </w:rPr>
      </w:pPr>
      <w:r>
        <w:rPr>
          <w:rFonts w:cstheme="minorHAnsi"/>
          <w:b/>
          <w:sz w:val="17"/>
          <w:szCs w:val="17"/>
        </w:rPr>
        <w:pict>
          <v:rect id="_x0000_i1025" style="width:0;height:1.5pt" o:hralign="center" o:hrstd="t" o:hr="t" fillcolor="#a0a0a0" stroked="f"/>
        </w:pict>
      </w:r>
    </w:p>
    <w:p w:rsidR="00A63C04" w:rsidRDefault="00A63C04" w:rsidP="00A63C04">
      <w:pPr>
        <w:spacing w:after="0" w:line="240" w:lineRule="auto"/>
        <w:rPr>
          <w:rFonts w:cstheme="minorHAnsi"/>
          <w:b/>
          <w:i/>
          <w:sz w:val="17"/>
          <w:szCs w:val="17"/>
        </w:rPr>
      </w:pPr>
      <w:r>
        <w:rPr>
          <w:noProof/>
        </w:rPr>
        <w:drawing>
          <wp:inline distT="0" distB="0" distL="0" distR="0" wp14:anchorId="0BC696B9" wp14:editId="5C90F9F7">
            <wp:extent cx="6858000" cy="3857625"/>
            <wp:effectExtent l="0" t="0" r="0" b="9525"/>
            <wp:docPr id="1" name="Picture 1" descr="https://x78251kcpll2l2t9e46kf96a-wpengine.netdna-ssl.com/wp-content/uploads/2018/08/TQE-Questions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78251kcpll2l2t9e46kf96a-wpengine.netdna-ssl.com/wp-content/uploads/2018/08/TQE-Questions-1024x5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04" w:rsidRDefault="00A63C04" w:rsidP="00A63C04">
      <w:pPr>
        <w:spacing w:after="0" w:line="240" w:lineRule="auto"/>
        <w:rPr>
          <w:rFonts w:cstheme="minorHAnsi"/>
          <w:b/>
          <w:i/>
          <w:sz w:val="17"/>
          <w:szCs w:val="17"/>
        </w:rPr>
      </w:pPr>
    </w:p>
    <w:p w:rsidR="00A63C04" w:rsidRPr="00A63C04" w:rsidRDefault="00A63C04" w:rsidP="00A63C04">
      <w:pPr>
        <w:pStyle w:val="ListParagraph"/>
        <w:numPr>
          <w:ilvl w:val="0"/>
          <w:numId w:val="2"/>
        </w:numPr>
        <w:spacing w:line="300" w:lineRule="auto"/>
        <w:rPr>
          <w:rFonts w:ascii="Cambria" w:hAnsi="Cambria"/>
          <w:sz w:val="16"/>
          <w:szCs w:val="16"/>
        </w:rPr>
      </w:pPr>
      <w:r w:rsidRPr="004211A2">
        <w:rPr>
          <w:rFonts w:ascii="Cambria" w:hAnsi="Cambria"/>
          <w:b/>
          <w:sz w:val="16"/>
          <w:szCs w:val="16"/>
        </w:rPr>
        <w:t>Peters Township Honor Code</w:t>
      </w:r>
      <w:r w:rsidRPr="004211A2">
        <w:rPr>
          <w:rFonts w:ascii="Cambria" w:hAnsi="Cambria"/>
          <w:sz w:val="16"/>
          <w:szCs w:val="16"/>
        </w:rPr>
        <w:t>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:rsidR="00A63C04" w:rsidRDefault="00A63C04" w:rsidP="00A63C04">
      <w:pPr>
        <w:spacing w:after="0" w:line="240" w:lineRule="auto"/>
        <w:rPr>
          <w:rFonts w:cstheme="minorHAnsi"/>
          <w:b/>
          <w:i/>
          <w:sz w:val="17"/>
          <w:szCs w:val="17"/>
        </w:rPr>
      </w:pPr>
    </w:p>
    <w:p w:rsidR="00A63C04" w:rsidRPr="001F4980" w:rsidRDefault="00A63C04" w:rsidP="00A63C04">
      <w:pPr>
        <w:spacing w:after="0" w:line="240" w:lineRule="auto"/>
        <w:rPr>
          <w:rFonts w:cstheme="minorHAnsi"/>
          <w:b/>
          <w:i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63C04" w:rsidRPr="00F223B9" w:rsidTr="00B94076">
        <w:tc>
          <w:tcPr>
            <w:tcW w:w="2158" w:type="dxa"/>
          </w:tcPr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Exceeds expectations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Meets expectations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Partially meets expectations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1/0</w:t>
            </w: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Does not meet expectations</w:t>
            </w:r>
          </w:p>
        </w:tc>
      </w:tr>
      <w:tr w:rsidR="00A63C04" w:rsidRPr="00F223B9" w:rsidTr="00B94076">
        <w:tc>
          <w:tcPr>
            <w:tcW w:w="2158" w:type="dxa"/>
          </w:tcPr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Quality of responses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deep insight into the text and do an exceptional job of explaining the student’s thoughts through the skillful selection of textual evidence and thoughtful analysis.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sufficient insight into the text and adequately explain the student’s thoughts through the selection of textual evidence and analysis.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entries demonstrate a lack of insight into the text and do not adequately explain the student’s thoughts.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No evidence of insights beyond simply identifying or restating the speaker and/or circumstances of the passages or quotes.</w:t>
            </w:r>
          </w:p>
        </w:tc>
      </w:tr>
      <w:tr w:rsidR="00A63C04" w:rsidRPr="00F223B9" w:rsidTr="00B94076">
        <w:tc>
          <w:tcPr>
            <w:tcW w:w="2158" w:type="dxa"/>
          </w:tcPr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63C04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Quantity of Responses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;</w:t>
            </w: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Legibility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required number of relevant quotations or passages (on the left side of the double-entry journal) accompanied by student responses to the recorded passages (on the right side of the double-entry journal).</w:t>
            </w:r>
            <w:r>
              <w:t xml:space="preserve"> </w:t>
            </w:r>
            <w:r w:rsidRPr="00D10BD9">
              <w:rPr>
                <w:sz w:val="16"/>
                <w:szCs w:val="16"/>
              </w:rPr>
              <w:t>Legible handwriting or printing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the required relevant quotations or passages (on the left side of the double-entry journal) accompanied by student responses to the recorded passages (on the right side of the double-entry journal).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10BD9">
              <w:rPr>
                <w:sz w:val="16"/>
                <w:szCs w:val="16"/>
              </w:rPr>
              <w:t>Marginally legible handwriting or printing</w:t>
            </w:r>
          </w:p>
        </w:tc>
        <w:tc>
          <w:tcPr>
            <w:tcW w:w="2158" w:type="dxa"/>
          </w:tcPr>
          <w:p w:rsidR="00A63C04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half of the required quotations or passages (on the left side of the double-entry journal) accompanied by student responses to the recorded passages (on the right side of the double-entry journal).</w:t>
            </w:r>
          </w:p>
          <w:p w:rsidR="00A63C04" w:rsidRPr="00D10BD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D10BD9">
              <w:rPr>
                <w:sz w:val="16"/>
                <w:szCs w:val="16"/>
              </w:rPr>
              <w:t>Writing is not legible in places.</w:t>
            </w:r>
          </w:p>
        </w:tc>
        <w:tc>
          <w:tcPr>
            <w:tcW w:w="2158" w:type="dxa"/>
          </w:tcPr>
          <w:p w:rsidR="00A63C04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 no quotations or passages (on the left side of the double-entry journal) accompanied by little to no student responses to the recorded passages (on the right side of the double-entry journal).</w:t>
            </w:r>
          </w:p>
          <w:p w:rsidR="00A63C04" w:rsidRPr="00D10BD9" w:rsidRDefault="00A63C04" w:rsidP="00B9407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10BD9">
              <w:rPr>
                <w:b/>
                <w:sz w:val="16"/>
                <w:szCs w:val="16"/>
              </w:rPr>
              <w:t>Writing is not legible; therefore, no credit for the entire entry.</w:t>
            </w:r>
          </w:p>
        </w:tc>
      </w:tr>
      <w:tr w:rsidR="00A63C04" w:rsidRPr="00F223B9" w:rsidTr="00B94076">
        <w:tc>
          <w:tcPr>
            <w:tcW w:w="2158" w:type="dxa"/>
          </w:tcPr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63C04" w:rsidRPr="00F223B9" w:rsidRDefault="00A63C04" w:rsidP="00B940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Relevancy of Quotes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quotes are thorough, thoughtful, and insightfully relate to the overall meaning of the text.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Most quotes chosen are fairly thorough and adequately relate to the overall meaning of the text.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quotes are incomplete or irrelevant.</w:t>
            </w:r>
          </w:p>
        </w:tc>
        <w:tc>
          <w:tcPr>
            <w:tcW w:w="2158" w:type="dxa"/>
          </w:tcPr>
          <w:p w:rsidR="00A63C04" w:rsidRPr="00F223B9" w:rsidRDefault="00A63C04" w:rsidP="00B94076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Many quotes are disjointed, incomplete, or irrelevant.</w:t>
            </w:r>
          </w:p>
        </w:tc>
      </w:tr>
    </w:tbl>
    <w:p w:rsidR="00BD7913" w:rsidRDefault="00BD7913" w:rsidP="00BD7913">
      <w:pPr>
        <w:rPr>
          <w:sz w:val="16"/>
          <w:szCs w:val="16"/>
        </w:rPr>
      </w:pPr>
    </w:p>
    <w:p w:rsidR="005067D8" w:rsidRDefault="005067D8" w:rsidP="005067D8">
      <w:pPr>
        <w:tabs>
          <w:tab w:val="left" w:pos="8055"/>
        </w:tabs>
        <w:jc w:val="right"/>
        <w:rPr>
          <w:b/>
        </w:rPr>
      </w:pPr>
      <w:r w:rsidRPr="004A0F62">
        <w:rPr>
          <w:b/>
        </w:rPr>
        <w:t>YOUR SCORE: ______ / 4 = ______ / 3</w:t>
      </w:r>
      <w:r>
        <w:rPr>
          <w:b/>
        </w:rPr>
        <w:t xml:space="preserve"> </w:t>
      </w:r>
    </w:p>
    <w:p w:rsidR="002C08D5" w:rsidRDefault="004016AF"/>
    <w:p w:rsidR="00BD7913" w:rsidRPr="004016AF" w:rsidRDefault="004016AF" w:rsidP="004016AF">
      <w:pPr>
        <w:jc w:val="center"/>
        <w:rPr>
          <w:b/>
          <w:sz w:val="40"/>
          <w:szCs w:val="40"/>
        </w:rPr>
      </w:pPr>
      <w:r w:rsidRPr="004016AF">
        <w:rPr>
          <w:b/>
          <w:i/>
          <w:sz w:val="40"/>
          <w:szCs w:val="40"/>
        </w:rPr>
        <w:t>FAHRENHEIT 451</w:t>
      </w:r>
      <w:r w:rsidRPr="004016AF">
        <w:rPr>
          <w:b/>
          <w:sz w:val="40"/>
          <w:szCs w:val="40"/>
        </w:rPr>
        <w:t xml:space="preserve"> PAGES 88-106 DOUBLE ENTRY JOURNAL ASSIGNMENT DUE MONDAY, FEBRUAR</w:t>
      </w:r>
      <w:bookmarkStart w:id="0" w:name="_GoBack"/>
      <w:bookmarkEnd w:id="0"/>
      <w:r w:rsidRPr="004016AF">
        <w:rPr>
          <w:b/>
          <w:sz w:val="40"/>
          <w:szCs w:val="40"/>
        </w:rPr>
        <w:t>Y 17, 2020.</w:t>
      </w:r>
    </w:p>
    <w:sectPr w:rsidR="00BD7913" w:rsidRPr="004016AF" w:rsidSect="00BD7913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13" w:rsidRDefault="00BD7913" w:rsidP="00BD7913">
      <w:pPr>
        <w:spacing w:after="0" w:line="240" w:lineRule="auto"/>
      </w:pPr>
      <w:r>
        <w:separator/>
      </w:r>
    </w:p>
  </w:endnote>
  <w:endnote w:type="continuationSeparator" w:id="0">
    <w:p w:rsidR="00BD7913" w:rsidRDefault="00BD7913" w:rsidP="00BD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13" w:rsidRDefault="00BD7913" w:rsidP="00BD7913">
      <w:pPr>
        <w:spacing w:after="0" w:line="240" w:lineRule="auto"/>
      </w:pPr>
      <w:r>
        <w:separator/>
      </w:r>
    </w:p>
  </w:footnote>
  <w:footnote w:type="continuationSeparator" w:id="0">
    <w:p w:rsidR="00BD7913" w:rsidRDefault="00BD7913" w:rsidP="00BD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13" w:rsidRDefault="00BD7913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F52"/>
    <w:multiLevelType w:val="hybridMultilevel"/>
    <w:tmpl w:val="57026858"/>
    <w:lvl w:ilvl="0" w:tplc="E5AEC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862"/>
    <w:multiLevelType w:val="hybridMultilevel"/>
    <w:tmpl w:val="C28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98B"/>
    <w:multiLevelType w:val="hybridMultilevel"/>
    <w:tmpl w:val="44A0F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01E5"/>
    <w:multiLevelType w:val="hybridMultilevel"/>
    <w:tmpl w:val="B2669F0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3"/>
    <w:rsid w:val="001F4980"/>
    <w:rsid w:val="0030369E"/>
    <w:rsid w:val="00336D8C"/>
    <w:rsid w:val="003E6971"/>
    <w:rsid w:val="004016AF"/>
    <w:rsid w:val="005067D8"/>
    <w:rsid w:val="00574649"/>
    <w:rsid w:val="00600719"/>
    <w:rsid w:val="009161F2"/>
    <w:rsid w:val="00A63C04"/>
    <w:rsid w:val="00B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7537"/>
  <w15:chartTrackingRefBased/>
  <w15:docId w15:val="{47353961-D56D-49F4-A36E-8E3E8E5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13"/>
  </w:style>
  <w:style w:type="paragraph" w:styleId="Heading1">
    <w:name w:val="heading 1"/>
    <w:basedOn w:val="Normal"/>
    <w:next w:val="Normal"/>
    <w:link w:val="Heading1Char"/>
    <w:qFormat/>
    <w:rsid w:val="001F4980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13"/>
  </w:style>
  <w:style w:type="paragraph" w:styleId="Footer">
    <w:name w:val="footer"/>
    <w:basedOn w:val="Normal"/>
    <w:link w:val="FooterChar"/>
    <w:uiPriority w:val="99"/>
    <w:unhideWhenUsed/>
    <w:rsid w:val="00BD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13"/>
  </w:style>
  <w:style w:type="paragraph" w:styleId="BalloonText">
    <w:name w:val="Balloon Text"/>
    <w:basedOn w:val="Normal"/>
    <w:link w:val="BalloonTextChar"/>
    <w:uiPriority w:val="99"/>
    <w:semiHidden/>
    <w:unhideWhenUsed/>
    <w:rsid w:val="00BD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F4980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5</cp:revision>
  <cp:lastPrinted>2020-01-28T15:20:00Z</cp:lastPrinted>
  <dcterms:created xsi:type="dcterms:W3CDTF">2020-02-12T13:48:00Z</dcterms:created>
  <dcterms:modified xsi:type="dcterms:W3CDTF">2020-02-12T13:53:00Z</dcterms:modified>
</cp:coreProperties>
</file>