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CA" w:rsidRPr="00F03927" w:rsidRDefault="00052CCA" w:rsidP="00052CCA">
      <w:pPr>
        <w:rPr>
          <w:rFonts w:ascii="Calibri" w:hAnsi="Calibri" w:cs="Calibri"/>
          <w:b/>
          <w:sz w:val="22"/>
          <w:szCs w:val="22"/>
        </w:rPr>
      </w:pPr>
      <w:r w:rsidRPr="00F03927">
        <w:rPr>
          <w:rFonts w:ascii="Calibri" w:hAnsi="Calibri" w:cs="Calibri"/>
          <w:b/>
          <w:sz w:val="22"/>
          <w:szCs w:val="22"/>
        </w:rPr>
        <w:t>Book 12: The Sirens; Scylla and Charybdis</w:t>
      </w:r>
      <w:r>
        <w:rPr>
          <w:rFonts w:ascii="Calibri" w:hAnsi="Calibri" w:cs="Calibri"/>
          <w:b/>
          <w:sz w:val="22"/>
          <w:szCs w:val="22"/>
        </w:rPr>
        <w:t xml:space="preserve"> (PAGES 149-160)</w:t>
      </w: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  <w:t xml:space="preserve"> </w:t>
      </w:r>
    </w:p>
    <w:p w:rsidR="00052CCA" w:rsidRPr="00F03927" w:rsidRDefault="00052CCA" w:rsidP="00052CCA">
      <w:pPr>
        <w:rPr>
          <w:rFonts w:ascii="Calibri" w:hAnsi="Calibri" w:cs="Calibri"/>
          <w:b/>
          <w:sz w:val="22"/>
          <w:szCs w:val="22"/>
        </w:rPr>
      </w:pP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</w:r>
      <w:r w:rsidRPr="00F03927">
        <w:rPr>
          <w:rFonts w:ascii="Calibri" w:hAnsi="Calibri" w:cs="Calibri"/>
          <w:b/>
          <w:sz w:val="22"/>
          <w:szCs w:val="22"/>
        </w:rPr>
        <w:tab/>
      </w:r>
    </w:p>
    <w:p w:rsidR="00052CCA" w:rsidRPr="00F03927" w:rsidRDefault="00052CCA" w:rsidP="00052CCA">
      <w:pPr>
        <w:pStyle w:val="Heading1"/>
        <w:rPr>
          <w:rFonts w:ascii="Calibri" w:hAnsi="Calibri" w:cs="Calibri"/>
          <w:sz w:val="22"/>
          <w:szCs w:val="22"/>
        </w:rPr>
      </w:pPr>
      <w:r w:rsidRPr="00F03927">
        <w:rPr>
          <w:rFonts w:ascii="Calibri" w:hAnsi="Calibri" w:cs="Calibri"/>
          <w:sz w:val="22"/>
          <w:szCs w:val="22"/>
        </w:rPr>
        <w:t>DIRECTIONS:  Answer all of the following questions in complete sentences.  ½ point each</w:t>
      </w:r>
      <w:bookmarkStart w:id="0" w:name="_GoBack"/>
      <w:bookmarkEnd w:id="0"/>
    </w:p>
    <w:p w:rsidR="00052CCA" w:rsidRPr="00F03927" w:rsidRDefault="00052CCA" w:rsidP="00052CC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44"/>
      </w:tblGrid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Who are the Sirens?  Describe them.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150)</w:t>
            </w:r>
          </w:p>
        </w:tc>
      </w:tr>
      <w:tr w:rsidR="00052CCA" w:rsidRPr="00F03927" w:rsidTr="001578D7">
        <w:trPr>
          <w:trHeight w:val="1035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How does Circe instruct Odysseus to protect his men from hearing the Sirens?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150)</w:t>
            </w:r>
          </w:p>
        </w:tc>
      </w:tr>
      <w:tr w:rsidR="00052CCA" w:rsidRPr="00F03927" w:rsidTr="001578D7">
        <w:trPr>
          <w:trHeight w:val="1080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What should Odysseus do to himself to avoid being lured by the Sirens’ song?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150)</w:t>
            </w:r>
          </w:p>
        </w:tc>
      </w:tr>
      <w:tr w:rsidR="00052CCA" w:rsidRPr="00F03927" w:rsidTr="001578D7">
        <w:trPr>
          <w:trHeight w:val="1089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Who is Charybdis?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pgs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150-151) Who is 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Scyalla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>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151)</w:t>
            </w:r>
          </w:p>
        </w:tc>
      </w:tr>
      <w:tr w:rsidR="00052CCA" w:rsidRPr="00F03927" w:rsidTr="001578D7">
        <w:trPr>
          <w:trHeight w:val="1260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What does Odysseus say to his men to boost their courage as they approach Scylla and Charybdis?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154)</w:t>
            </w:r>
          </w:p>
        </w:tc>
      </w:tr>
      <w:tr w:rsidR="00052CCA" w:rsidRPr="00F03927" w:rsidTr="001578D7">
        <w:trPr>
          <w:trHeight w:val="1278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Why does Odysseus tell his men nothing prior to the encounter with Scylla and Charybdis?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154)</w:t>
            </w:r>
          </w:p>
        </w:tc>
      </w:tr>
      <w:tr w:rsidR="00052CCA" w:rsidRPr="00F03927" w:rsidTr="001578D7">
        <w:trPr>
          <w:trHeight w:val="1098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How is Odysseus’s leadership skills shown in the encounter with Scylla and Charybdis?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pgs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154-156) </w:t>
            </w:r>
          </w:p>
        </w:tc>
      </w:tr>
      <w:tr w:rsidR="00052CCA" w:rsidRPr="00F03927" w:rsidTr="001578D7">
        <w:trPr>
          <w:trHeight w:val="1161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Why do Odysseus’ men ignore his warning to not feast of the cattle of Helios?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157)</w:t>
            </w:r>
          </w:p>
          <w:p w:rsidR="00052CCA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052CCA" w:rsidRPr="00F03927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00"/>
        </w:trPr>
        <w:tc>
          <w:tcPr>
            <w:tcW w:w="10044" w:type="dxa"/>
          </w:tcPr>
          <w:p w:rsidR="00052CCA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How does Zeus destroy Odysseus’ ship and kill the rest of his men? (bottom of page 158 to top of page 159)</w:t>
            </w:r>
          </w:p>
          <w:p w:rsidR="00052CCA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052CCA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052CCA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052CCA" w:rsidRPr="00F03927" w:rsidRDefault="00052CCA" w:rsidP="00052CCA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2CCA" w:rsidRPr="00F03927" w:rsidTr="001578D7">
        <w:trPr>
          <w:trHeight w:val="189"/>
        </w:trPr>
        <w:tc>
          <w:tcPr>
            <w:tcW w:w="10044" w:type="dxa"/>
          </w:tcPr>
          <w:p w:rsidR="00052CCA" w:rsidRPr="00F03927" w:rsidRDefault="00052CCA" w:rsidP="001578D7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03927">
              <w:rPr>
                <w:rFonts w:ascii="Calibri" w:hAnsi="Calibri" w:cs="Calibri"/>
                <w:sz w:val="22"/>
                <w:szCs w:val="22"/>
              </w:rPr>
              <w:t>Where does Odysseus float to after Zeus destroys his ship? (</w:t>
            </w:r>
            <w:proofErr w:type="spellStart"/>
            <w:r w:rsidRPr="00F03927">
              <w:rPr>
                <w:rFonts w:ascii="Calibri" w:hAnsi="Calibri" w:cs="Calibri"/>
                <w:sz w:val="22"/>
                <w:szCs w:val="22"/>
              </w:rPr>
              <w:t>pgs</w:t>
            </w:r>
            <w:proofErr w:type="spellEnd"/>
            <w:r w:rsidRPr="00F03927">
              <w:rPr>
                <w:rFonts w:ascii="Calibri" w:hAnsi="Calibri" w:cs="Calibri"/>
                <w:sz w:val="22"/>
                <w:szCs w:val="22"/>
              </w:rPr>
              <w:t xml:space="preserve"> 159-160)</w:t>
            </w:r>
          </w:p>
        </w:tc>
      </w:tr>
      <w:tr w:rsidR="00052CCA" w:rsidRPr="00F03927" w:rsidTr="001578D7">
        <w:trPr>
          <w:trHeight w:val="800"/>
        </w:trPr>
        <w:tc>
          <w:tcPr>
            <w:tcW w:w="10044" w:type="dxa"/>
          </w:tcPr>
          <w:p w:rsidR="00052CCA" w:rsidRPr="00F03927" w:rsidRDefault="00052CCA" w:rsidP="001578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2CCA" w:rsidRPr="00F03927" w:rsidRDefault="00052CCA" w:rsidP="00052CCA">
      <w:pPr>
        <w:rPr>
          <w:rFonts w:ascii="Calibri" w:hAnsi="Calibri" w:cs="Calibri"/>
          <w:b/>
          <w:sz w:val="22"/>
          <w:szCs w:val="22"/>
        </w:rPr>
      </w:pPr>
    </w:p>
    <w:p w:rsidR="00CC4F86" w:rsidRDefault="00CC4F86"/>
    <w:sectPr w:rsidR="00CC4F86" w:rsidSect="00F03927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17B3">
      <w:r>
        <w:separator/>
      </w:r>
    </w:p>
  </w:endnote>
  <w:endnote w:type="continuationSeparator" w:id="0">
    <w:p w:rsidR="00000000" w:rsidRDefault="0088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17B3">
      <w:r>
        <w:separator/>
      </w:r>
    </w:p>
  </w:footnote>
  <w:footnote w:type="continuationSeparator" w:id="0">
    <w:p w:rsidR="00000000" w:rsidRDefault="0088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27" w:rsidRPr="008817B3" w:rsidRDefault="00052CCA" w:rsidP="00F03927">
    <w:pPr>
      <w:pStyle w:val="Header"/>
      <w:tabs>
        <w:tab w:val="clear" w:pos="4680"/>
        <w:tab w:val="clear" w:pos="9360"/>
        <w:tab w:val="center" w:pos="4968"/>
        <w:tab w:val="right" w:pos="9936"/>
      </w:tabs>
      <w:rPr>
        <w:rFonts w:asciiTheme="minorHAnsi" w:hAnsiTheme="minorHAnsi" w:cstheme="minorHAnsi"/>
        <w:b/>
        <w:sz w:val="22"/>
        <w:szCs w:val="22"/>
      </w:rPr>
    </w:pPr>
    <w:r w:rsidRPr="008817B3">
      <w:rPr>
        <w:rFonts w:asciiTheme="minorHAnsi" w:hAnsiTheme="minorHAnsi" w:cstheme="minorHAnsi"/>
        <w:b/>
        <w:sz w:val="22"/>
        <w:szCs w:val="22"/>
      </w:rPr>
      <w:t>NAME:</w:t>
    </w:r>
    <w:r w:rsidRPr="008817B3">
      <w:rPr>
        <w:rFonts w:asciiTheme="minorHAnsi" w:hAnsiTheme="minorHAnsi" w:cstheme="minorHAnsi"/>
        <w:b/>
        <w:sz w:val="22"/>
        <w:szCs w:val="22"/>
      </w:rPr>
      <w:tab/>
      <w:t>DATE:</w:t>
    </w:r>
    <w:r w:rsidRPr="008817B3">
      <w:rPr>
        <w:rFonts w:asciiTheme="minorHAnsi" w:hAnsiTheme="minorHAnsi" w:cstheme="minorHAnsi"/>
        <w:b/>
        <w:sz w:val="22"/>
        <w:szCs w:val="22"/>
      </w:rPr>
      <w:tab/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61AB"/>
    <w:multiLevelType w:val="hybridMultilevel"/>
    <w:tmpl w:val="6B865600"/>
    <w:lvl w:ilvl="0" w:tplc="79D69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CA"/>
    <w:rsid w:val="00052CCA"/>
    <w:rsid w:val="008817B3"/>
    <w:rsid w:val="00C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4771D-AC04-41C4-A548-EA05E55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CCA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CCA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5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7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PTSD User</dc:creator>
  <cp:keywords/>
  <dc:description/>
  <cp:lastModifiedBy>Hanley, Timothy</cp:lastModifiedBy>
  <cp:revision>2</cp:revision>
  <cp:lastPrinted>2019-11-05T15:05:00Z</cp:lastPrinted>
  <dcterms:created xsi:type="dcterms:W3CDTF">2019-11-05T14:46:00Z</dcterms:created>
  <dcterms:modified xsi:type="dcterms:W3CDTF">2019-11-05T19:03:00Z</dcterms:modified>
</cp:coreProperties>
</file>